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8DAB7" w14:textId="0D016B79" w:rsidR="00480497" w:rsidRDefault="00E75D24">
      <w:pPr>
        <w:spacing w:line="360" w:lineRule="auto"/>
        <w:jc w:val="left"/>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338926"/>
          <w:lock w:val="sdtLocked"/>
          <w:placeholder>
            <w:docPart w:val="GBC22222222222222222222222222222"/>
          </w:placeholder>
        </w:sdtPr>
        <w:sdtEndPr/>
        <w:sdtContent>
          <w:r>
            <w:rPr>
              <w:rFonts w:asciiTheme="majorEastAsia" w:eastAsiaTheme="majorEastAsia" w:hAnsiTheme="majorEastAsia" w:hint="eastAsia"/>
              <w:b/>
              <w:sz w:val="24"/>
              <w:szCs w:val="24"/>
            </w:rPr>
            <w:t>688165</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1338928"/>
          <w:lock w:val="sdtLocked"/>
          <w:placeholder>
            <w:docPart w:val="GBC22222222222222222222222222222"/>
          </w:placeholder>
        </w:sdtPr>
        <w:sdtEndPr/>
        <w:sdtContent>
          <w:proofErr w:type="gramStart"/>
          <w:r>
            <w:rPr>
              <w:rFonts w:asciiTheme="majorEastAsia" w:eastAsiaTheme="majorEastAsia" w:hAnsiTheme="majorEastAsia" w:hint="eastAsia"/>
              <w:b/>
              <w:sz w:val="24"/>
              <w:szCs w:val="24"/>
            </w:rPr>
            <w:t>埃夫特</w:t>
          </w:r>
          <w:proofErr w:type="gramEnd"/>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961560"/>
          <w:lock w:val="sdtLocked"/>
          <w:placeholder>
            <w:docPart w:val="GBC22222222222222222222222222222"/>
          </w:placeholder>
        </w:sdtPr>
        <w:sdtEndPr/>
        <w:sdtContent>
          <w:r>
            <w:rPr>
              <w:rFonts w:asciiTheme="majorEastAsia" w:eastAsiaTheme="majorEastAsia" w:hAnsiTheme="majorEastAsia" w:hint="eastAsia"/>
              <w:b/>
              <w:sz w:val="24"/>
              <w:szCs w:val="24"/>
            </w:rPr>
            <w:t>2021-</w:t>
          </w:r>
          <w:r w:rsidR="00D8672B">
            <w:rPr>
              <w:rFonts w:asciiTheme="majorEastAsia" w:eastAsiaTheme="majorEastAsia" w:hAnsiTheme="majorEastAsia"/>
              <w:b/>
              <w:sz w:val="24"/>
              <w:szCs w:val="24"/>
            </w:rPr>
            <w:t>018</w:t>
          </w:r>
        </w:sdtContent>
      </w:sdt>
    </w:p>
    <w:sdt>
      <w:sdtPr>
        <w:alias w:val="选项模块:年度股东大会"/>
        <w:tag w:val="_GBC_732cb8a0a2a0463c8e13c7664fb3dc25"/>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p w14:paraId="7EAB94DD" w14:textId="77777777" w:rsidR="00480497" w:rsidRDefault="00480497"/>
        <w:sdt>
          <w:sdtPr>
            <w:rPr>
              <w:rFonts w:asciiTheme="majorEastAsia" w:eastAsiaTheme="majorEastAsia" w:hAnsiTheme="majorEastAsia" w:hint="eastAsia"/>
              <w:b/>
              <w:color w:val="FF0000"/>
              <w:sz w:val="36"/>
              <w:szCs w:val="36"/>
            </w:rPr>
            <w:alias w:val="公司法定中文名称"/>
            <w:tag w:val="_GBC_790f808d8f454e4a9a282b6747e86f91"/>
            <w:id w:val="961572"/>
            <w:lock w:val="sdtLocked"/>
            <w:placeholder>
              <w:docPart w:val="GBC22222222222222222222222222222"/>
            </w:placeholder>
            <w:dataBinding w:prefixMappings="xmlns:clcta-gie='clcta-gie'" w:xpath="/*/clcta-gie:GongSiFaDingZhongWenMingCheng[not(@periodRef)]" w:storeItemID="{636E1DF2-5A72-4FE2-BF65-8FD875BB309E}"/>
            <w:text/>
          </w:sdtPr>
          <w:sdtEndPr/>
          <w:sdtContent>
            <w:p w14:paraId="177AE231" w14:textId="77777777" w:rsidR="00480497" w:rsidRDefault="00E75D24">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埃夫特智能装备股份有限公司</w:t>
              </w:r>
            </w:p>
          </w:sdtContent>
        </w:sdt>
        <w:p w14:paraId="604427AC" w14:textId="3AB74183" w:rsidR="00480497" w:rsidRDefault="00E03227">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rPr>
              <w:alias w:val="公告标题"/>
              <w:tag w:val="_GBC_5bd6ff15d9a1434a8e637e682a5891cf"/>
              <w:id w:val="-264773376"/>
              <w:lock w:val="sdtLocked"/>
              <w:placeholder>
                <w:docPart w:val="GBC22222222222222222222222222222"/>
              </w:placeholder>
            </w:sdtPr>
            <w:sdtEndPr/>
            <w:sdtContent>
              <w:sdt>
                <w:sdtPr>
                  <w:rPr>
                    <w:rFonts w:asciiTheme="majorEastAsia" w:eastAsiaTheme="majorEastAsia" w:hAnsiTheme="majorEastAsia" w:hint="eastAsia"/>
                    <w:b/>
                    <w:color w:val="FF0000"/>
                    <w:sz w:val="36"/>
                    <w:szCs w:val="36"/>
                  </w:rPr>
                  <w:alias w:val="股东大会召开年度"/>
                  <w:tag w:val="_GBC_ff48dc78956640c68355c866f492a1a6"/>
                  <w:id w:val="16146754"/>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D8672B">
                    <w:rPr>
                      <w:rFonts w:asciiTheme="majorEastAsia" w:eastAsiaTheme="majorEastAsia" w:hAnsiTheme="majorEastAsia"/>
                      <w:b/>
                      <w:color w:val="FF0000"/>
                      <w:sz w:val="36"/>
                      <w:szCs w:val="36"/>
                    </w:rPr>
                    <w:t>2020</w:t>
                  </w:r>
                </w:sdtContent>
              </w:sdt>
              <w:r w:rsidR="00E75D24">
                <w:rPr>
                  <w:rFonts w:asciiTheme="majorEastAsia" w:eastAsiaTheme="majorEastAsia" w:hAnsiTheme="majorEastAsia" w:hint="eastAsia"/>
                  <w:b/>
                  <w:color w:val="FF0000"/>
                  <w:sz w:val="36"/>
                  <w:szCs w:val="36"/>
                </w:rPr>
                <w:t>年年度股东大会</w:t>
              </w:r>
            </w:sdtContent>
          </w:sdt>
          <w:r w:rsidR="00E75D24">
            <w:rPr>
              <w:rFonts w:asciiTheme="majorEastAsia" w:eastAsiaTheme="majorEastAsia" w:hAnsiTheme="majorEastAsia" w:hint="eastAsia"/>
              <w:b/>
              <w:color w:val="FF0000"/>
              <w:sz w:val="36"/>
              <w:szCs w:val="36"/>
            </w:rPr>
            <w:t>决议公告</w:t>
          </w:r>
        </w:p>
      </w:sdtContent>
    </w:sdt>
    <w:p w14:paraId="31B2E254" w14:textId="77777777" w:rsidR="00480497" w:rsidRDefault="00480497">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296"/>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sdtContent>
          <w:tr w:rsidR="00480497" w14:paraId="6BB07479" w14:textId="77777777" w:rsidTr="00084B21">
            <w:tc>
              <w:tcPr>
                <w:tcW w:w="8522" w:type="dxa"/>
              </w:tcPr>
              <w:p w14:paraId="36A1791F" w14:textId="77777777" w:rsidR="00480497" w:rsidRDefault="00E75D24">
                <w:pPr>
                  <w:autoSpaceDE w:val="0"/>
                  <w:autoSpaceDN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本公司董事会及全体董事保证公告内容不存在任何虚假记载、误导性陈述或者重大遗漏，并对其内容的真实性、准确性和完整性依法承担法律责任。</w:t>
                </w:r>
              </w:p>
            </w:tc>
          </w:tr>
        </w:sdtContent>
      </w:sdt>
    </w:tbl>
    <w:p w14:paraId="6B713A78" w14:textId="77777777" w:rsidR="00480497" w:rsidRDefault="00480497">
      <w:pPr>
        <w:spacing w:line="360" w:lineRule="auto"/>
      </w:pPr>
    </w:p>
    <w:p w14:paraId="71DCF8D0" w14:textId="77777777" w:rsidR="00480497" w:rsidRDefault="00E75D24">
      <w:pPr>
        <w:pStyle w:val="1"/>
      </w:pPr>
      <w:r>
        <w:rPr>
          <w:rFonts w:hint="eastAsia"/>
        </w:rPr>
        <w:t>重要内容提示：</w:t>
      </w:r>
    </w:p>
    <w:p w14:paraId="45424111" w14:textId="77777777" w:rsidR="00480497" w:rsidRDefault="00E75D24">
      <w:pPr>
        <w:pStyle w:val="a5"/>
        <w:numPr>
          <w:ilvl w:val="0"/>
          <w:numId w:val="4"/>
        </w:numPr>
        <w:ind w:firstLineChars="0"/>
        <w:rPr>
          <w:sz w:val="24"/>
          <w:szCs w:val="24"/>
        </w:rPr>
      </w:pPr>
      <w:r>
        <w:rPr>
          <w:rFonts w:ascii="宋体" w:hAnsi="宋体" w:hint="eastAsia"/>
          <w:sz w:val="24"/>
          <w:szCs w:val="24"/>
        </w:rPr>
        <w:t>本次会议是否有被否决议案：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Pr>
              <w:rFonts w:ascii="宋体" w:hAnsi="宋体" w:hint="eastAsia"/>
              <w:sz w:val="24"/>
              <w:szCs w:val="24"/>
            </w:rPr>
            <w:t>无</w:t>
          </w:r>
        </w:sdtContent>
      </w:sdt>
    </w:p>
    <w:p w14:paraId="19C70C9C" w14:textId="77777777" w:rsidR="00480497" w:rsidRPr="00065FE4" w:rsidRDefault="00480497">
      <w:pPr>
        <w:spacing w:line="360" w:lineRule="auto"/>
        <w:rPr>
          <w:sz w:val="24"/>
          <w:szCs w:val="24"/>
        </w:rPr>
      </w:pPr>
    </w:p>
    <w:p w14:paraId="043B7193" w14:textId="77777777" w:rsidR="00480497" w:rsidRDefault="00E75D24">
      <w:pPr>
        <w:pStyle w:val="1"/>
        <w:numPr>
          <w:ilvl w:val="0"/>
          <w:numId w:val="3"/>
        </w:numPr>
        <w:ind w:left="0" w:firstLine="0"/>
      </w:pPr>
      <w:r>
        <w:rPr>
          <w:rFonts w:hint="eastAsia"/>
        </w:rPr>
        <w:t>会议召开和出席情况</w:t>
      </w:r>
    </w:p>
    <w:p w14:paraId="7780D104" w14:textId="1F69DF3E" w:rsidR="00480497" w:rsidRDefault="00E75D24">
      <w:pPr>
        <w:pStyle w:val="2"/>
      </w:pPr>
      <w:r>
        <w:rPr>
          <w:rFonts w:hint="eastAsia"/>
        </w:rPr>
        <w:t>股东大会召开的时间：</w:t>
      </w:r>
      <w:sdt>
        <w:sdtPr>
          <w:rPr>
            <w:rFonts w:asciiTheme="minorEastAsia" w:eastAsiaTheme="minorEastAsia" w:hAnsiTheme="minorEastAsia" w:hint="eastAsia"/>
          </w:rPr>
          <w:alias w:val="股东大会召开时间"/>
          <w:tag w:val="_GBC_f10b8b659b16456186989e059a77d57a"/>
          <w:id w:val="1339016"/>
          <w:lock w:val="sdtLocked"/>
          <w:placeholder>
            <w:docPart w:val="GBC22222222222222222222222222222"/>
          </w:placeholder>
          <w:date w:fullDate="2021-05-14T00:00:00Z">
            <w:dateFormat w:val="yyyy'年'M'月'd'日'"/>
            <w:lid w:val="zh-CN"/>
            <w:storeMappedDataAs w:val="dateTime"/>
            <w:calendar w:val="gregorian"/>
          </w:date>
        </w:sdtPr>
        <w:sdtEndPr/>
        <w:sdtContent>
          <w:r w:rsidR="00D8672B">
            <w:rPr>
              <w:rFonts w:asciiTheme="minorEastAsia" w:eastAsiaTheme="minorEastAsia" w:hAnsiTheme="minorEastAsia" w:hint="eastAsia"/>
            </w:rPr>
            <w:t>2021年5月14日</w:t>
          </w:r>
        </w:sdtContent>
      </w:sdt>
    </w:p>
    <w:p w14:paraId="23DF84A2" w14:textId="5E6D6293" w:rsidR="00480497" w:rsidRDefault="00E75D24">
      <w:pPr>
        <w:pStyle w:val="2"/>
        <w:rPr>
          <w:rFonts w:asciiTheme="minorEastAsia" w:eastAsiaTheme="minorEastAsia" w:hAnsiTheme="minorEastAsia"/>
        </w:rPr>
      </w:pPr>
      <w:r>
        <w:rPr>
          <w:rFonts w:asciiTheme="majorEastAsia" w:hAnsiTheme="majorEastAsia" w:hint="eastAsia"/>
        </w:rPr>
        <w:t>股东大会召开的地点：</w:t>
      </w:r>
      <w:sdt>
        <w:sdtPr>
          <w:rPr>
            <w:rFonts w:asciiTheme="minorEastAsia" w:eastAsiaTheme="minorEastAsia" w:hAnsiTheme="minorEastAsia" w:hint="eastAsia"/>
          </w:rPr>
          <w:alias w:val="股东大会现场会议召开地点"/>
          <w:tag w:val="_GBC_45b01401878844d99a343e524facb060"/>
          <w:id w:val="1339027"/>
          <w:lock w:val="sdtLocked"/>
          <w:placeholder>
            <w:docPart w:val="GBC22222222222222222222222222222"/>
          </w:placeholder>
        </w:sdtPr>
        <w:sdtEndPr/>
        <w:sdtContent>
          <w:r w:rsidR="00D8672B">
            <w:rPr>
              <w:rFonts w:asciiTheme="minorEastAsia" w:eastAsiaTheme="minorEastAsia" w:hAnsiTheme="minorEastAsia" w:hint="eastAsia"/>
            </w:rPr>
            <w:t>安徽省芜湖市鸠江区万春东路9</w:t>
          </w:r>
          <w:r w:rsidR="00D8672B">
            <w:rPr>
              <w:rFonts w:asciiTheme="minorEastAsia" w:eastAsiaTheme="minorEastAsia" w:hAnsiTheme="minorEastAsia"/>
            </w:rPr>
            <w:t>6</w:t>
          </w:r>
          <w:r w:rsidR="00D8672B">
            <w:rPr>
              <w:rFonts w:asciiTheme="minorEastAsia" w:eastAsiaTheme="minorEastAsia" w:hAnsiTheme="minorEastAsia" w:hint="eastAsia"/>
            </w:rPr>
            <w:t>号公司会议室</w:t>
          </w:r>
        </w:sdtContent>
      </w:sdt>
    </w:p>
    <w:sdt>
      <w:sdtPr>
        <w:rPr>
          <w:rFonts w:asciiTheme="minorHAnsi" w:eastAsiaTheme="minorEastAsia" w:hAnsiTheme="minorHAnsi" w:cstheme="minorBidi" w:hint="eastAsia"/>
          <w:b/>
          <w:bCs w:val="0"/>
          <w:sz w:val="21"/>
          <w:szCs w:val="22"/>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hint="default"/>
          <w:b w:val="0"/>
        </w:rPr>
      </w:sdtEndPr>
      <w:sdtContent>
        <w:p w14:paraId="50F01032" w14:textId="77777777" w:rsidR="00480497" w:rsidRDefault="00E75D24">
          <w:pPr>
            <w:pStyle w:val="2"/>
            <w:rPr>
              <w:b/>
            </w:rPr>
          </w:pPr>
          <w:r>
            <w:rPr>
              <w:rFonts w:hint="eastAsia"/>
            </w:rPr>
            <w:t>出席会议的普通股股东、特别表决权股东、恢复表决权的优先股股东及其持有表决权数量的情况：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83"/>
            <w:gridCol w:w="2013"/>
          </w:tblGrid>
          <w:tr w:rsidR="00480497" w14:paraId="0F081EE5" w14:textId="77777777" w:rsidTr="00572418">
            <w:sdt>
              <w:sdtPr>
                <w:rPr>
                  <w:rFonts w:ascii="宋体" w:hAnsi="宋体"/>
                  <w:color w:val="000000"/>
                  <w:sz w:val="24"/>
                </w:rPr>
                <w:tag w:val="_PLD_4093f3f997534c158a5523067302b60d"/>
                <w:id w:val="-1125307967"/>
                <w:lock w:val="sdtLocked"/>
              </w:sdtPr>
              <w:sdtEndPr>
                <w:rPr>
                  <w:rFonts w:hint="eastAsia"/>
                </w:rPr>
              </w:sdtEndPr>
              <w:sdtContent>
                <w:tc>
                  <w:tcPr>
                    <w:tcW w:w="6491" w:type="dxa"/>
                  </w:tcPr>
                  <w:p w14:paraId="24AA23BC" w14:textId="77777777" w:rsidR="00480497" w:rsidRDefault="00E75D24">
                    <w:pPr>
                      <w:spacing w:line="360" w:lineRule="auto"/>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2031" w:type="dxa"/>
                    <w:vAlign w:val="center"/>
                  </w:tcPr>
                  <w:p w14:paraId="2E29A768" w14:textId="79020938" w:rsidR="00480497" w:rsidRDefault="00D67333">
                    <w:pPr>
                      <w:spacing w:line="360" w:lineRule="auto"/>
                      <w:jc w:val="right"/>
                      <w:rPr>
                        <w:rFonts w:ascii="宋体"/>
                        <w:color w:val="000000"/>
                        <w:sz w:val="24"/>
                      </w:rPr>
                    </w:pPr>
                    <w:r>
                      <w:rPr>
                        <w:rFonts w:ascii="宋体"/>
                        <w:color w:val="000000"/>
                        <w:sz w:val="24"/>
                      </w:rPr>
                      <w:t>11</w:t>
                    </w:r>
                  </w:p>
                </w:tc>
              </w:sdtContent>
            </w:sdt>
          </w:tr>
          <w:tr w:rsidR="00480497" w14:paraId="172CD444" w14:textId="77777777" w:rsidTr="00572418">
            <w:tc>
              <w:tcPr>
                <w:tcW w:w="6491" w:type="dxa"/>
              </w:tcPr>
              <w:sdt>
                <w:sdtPr>
                  <w:rPr>
                    <w:rFonts w:ascii="宋体" w:hAnsi="宋体" w:hint="eastAsia"/>
                    <w:color w:val="000000"/>
                    <w:sz w:val="24"/>
                  </w:rPr>
                  <w:tag w:val="_PLD_f43e6b0d54a74131835abdba3b56f097"/>
                  <w:id w:val="1166367130"/>
                  <w:lock w:val="sdtLocked"/>
                </w:sdtPr>
                <w:sdtEndPr/>
                <w:sdtContent>
                  <w:p w14:paraId="4595F010" w14:textId="77777777" w:rsidR="00480497" w:rsidRDefault="00E75D24">
                    <w:pPr>
                      <w:spacing w:line="360" w:lineRule="auto"/>
                      <w:rPr>
                        <w:rFonts w:ascii="宋体" w:hAnsi="宋体"/>
                        <w:color w:val="000000"/>
                        <w:sz w:val="24"/>
                      </w:rPr>
                    </w:pPr>
                    <w:r>
                      <w:rPr>
                        <w:rFonts w:ascii="宋体" w:hAnsi="宋体" w:hint="eastAsia"/>
                        <w:color w:val="000000"/>
                        <w:sz w:val="24"/>
                      </w:rPr>
                      <w:t>普通股股东人数</w:t>
                    </w:r>
                  </w:p>
                </w:sdtContent>
              </w:sdt>
            </w:tc>
            <w:sdt>
              <w:sdtPr>
                <w:rPr>
                  <w:rFonts w:ascii="宋体"/>
                  <w:color w:val="000000"/>
                  <w:sz w:val="24"/>
                </w:rPr>
                <w:alias w:val="出席会议普通股股东人数 "/>
                <w:tag w:val="_GBC_e378d6c9cafe4e5db624be60ee4bc41f"/>
                <w:id w:val="7878163"/>
                <w:lock w:val="sdtLocked"/>
              </w:sdtPr>
              <w:sdtEndPr/>
              <w:sdtContent>
                <w:tc>
                  <w:tcPr>
                    <w:tcW w:w="2031" w:type="dxa"/>
                    <w:vAlign w:val="center"/>
                  </w:tcPr>
                  <w:p w14:paraId="24276A7C" w14:textId="686E0701" w:rsidR="00480497" w:rsidRDefault="00D67333">
                    <w:pPr>
                      <w:spacing w:line="360" w:lineRule="auto"/>
                      <w:jc w:val="right"/>
                      <w:rPr>
                        <w:rFonts w:ascii="宋体"/>
                        <w:color w:val="000000"/>
                        <w:sz w:val="24"/>
                      </w:rPr>
                    </w:pPr>
                    <w:r>
                      <w:rPr>
                        <w:rFonts w:ascii="宋体"/>
                        <w:color w:val="000000"/>
                        <w:sz w:val="24"/>
                      </w:rPr>
                      <w:t>11</w:t>
                    </w:r>
                  </w:p>
                </w:tc>
              </w:sdtContent>
            </w:sdt>
          </w:tr>
          <w:tr w:rsidR="00480497" w14:paraId="29789A94" w14:textId="77777777" w:rsidTr="00572418">
            <w:sdt>
              <w:sdtPr>
                <w:rPr>
                  <w:rFonts w:ascii="宋体" w:hAnsi="宋体"/>
                  <w:color w:val="000000"/>
                  <w:sz w:val="24"/>
                </w:rPr>
                <w:tag w:val="_PLD_15a8d072bf914580ad897e82c3807a19"/>
                <w:id w:val="-220981230"/>
                <w:lock w:val="sdtLocked"/>
              </w:sdtPr>
              <w:sdtEndPr>
                <w:rPr>
                  <w:rFonts w:hint="eastAsia"/>
                </w:rPr>
              </w:sdtEndPr>
              <w:sdtContent>
                <w:tc>
                  <w:tcPr>
                    <w:tcW w:w="6491" w:type="dxa"/>
                  </w:tcPr>
                  <w:p w14:paraId="2DD7F78A" w14:textId="77777777" w:rsidR="00480497" w:rsidRDefault="00E75D24">
                    <w:pPr>
                      <w:spacing w:line="360" w:lineRule="auto"/>
                      <w:rPr>
                        <w:rFonts w:ascii="宋体"/>
                        <w:color w:val="000000"/>
                        <w:sz w:val="24"/>
                      </w:rPr>
                    </w:pPr>
                    <w:r>
                      <w:rPr>
                        <w:rFonts w:ascii="宋体" w:hAnsi="宋体"/>
                        <w:color w:val="000000"/>
                        <w:sz w:val="24"/>
                      </w:rPr>
                      <w:t>2</w:t>
                    </w:r>
                    <w:r>
                      <w:rPr>
                        <w:rFonts w:ascii="宋体" w:hAnsi="宋体" w:hint="eastAsia"/>
                        <w:color w:val="000000"/>
                        <w:sz w:val="24"/>
                      </w:rPr>
                      <w:t>、出席会议的股东所持有的表决权数量</w:t>
                    </w:r>
                  </w:p>
                </w:tc>
              </w:sdtContent>
            </w:sdt>
            <w:sdt>
              <w:sdtPr>
                <w:rPr>
                  <w:rFonts w:ascii="宋体"/>
                  <w:color w:val="000000"/>
                  <w:sz w:val="24"/>
                </w:rPr>
                <w:alias w:val="出席会议的股东所持有的表决权数量"/>
                <w:tag w:val="_GBC_a3ceaea716e74390b6d07708f7d10d25"/>
                <w:id w:val="1339044"/>
                <w:lock w:val="sdtLocked"/>
              </w:sdtPr>
              <w:sdtEndPr/>
              <w:sdtContent>
                <w:tc>
                  <w:tcPr>
                    <w:tcW w:w="2031" w:type="dxa"/>
                    <w:vAlign w:val="center"/>
                  </w:tcPr>
                  <w:p w14:paraId="514043DF" w14:textId="701399FB" w:rsidR="00480497" w:rsidRDefault="00D67333">
                    <w:pPr>
                      <w:spacing w:line="360" w:lineRule="auto"/>
                      <w:jc w:val="right"/>
                      <w:rPr>
                        <w:rFonts w:ascii="宋体"/>
                        <w:color w:val="000000"/>
                        <w:sz w:val="24"/>
                      </w:rPr>
                    </w:pPr>
                    <w:r>
                      <w:rPr>
                        <w:rFonts w:ascii="宋体"/>
                        <w:color w:val="000000"/>
                        <w:sz w:val="24"/>
                      </w:rPr>
                      <w:t>347,227,212</w:t>
                    </w:r>
                  </w:p>
                </w:tc>
              </w:sdtContent>
            </w:sdt>
          </w:tr>
          <w:tr w:rsidR="00480497" w14:paraId="53E74369" w14:textId="77777777" w:rsidTr="00572418">
            <w:tc>
              <w:tcPr>
                <w:tcW w:w="6491" w:type="dxa"/>
              </w:tcPr>
              <w:sdt>
                <w:sdtPr>
                  <w:rPr>
                    <w:rFonts w:ascii="宋体" w:hAnsi="宋体" w:hint="eastAsia"/>
                    <w:color w:val="000000"/>
                    <w:sz w:val="24"/>
                  </w:rPr>
                  <w:tag w:val="_PLD_5dc62ced4386491c9faa68b3357f8f84"/>
                  <w:id w:val="1688948071"/>
                  <w:lock w:val="sdtLocked"/>
                </w:sdtPr>
                <w:sdtEndPr/>
                <w:sdtContent>
                  <w:p w14:paraId="12CEEE12" w14:textId="77777777" w:rsidR="00480497" w:rsidRDefault="00E75D24">
                    <w:pPr>
                      <w:spacing w:line="360" w:lineRule="auto"/>
                      <w:rPr>
                        <w:rFonts w:ascii="宋体" w:hAnsi="宋体"/>
                        <w:color w:val="000000"/>
                        <w:sz w:val="24"/>
                      </w:rPr>
                    </w:pPr>
                    <w:r>
                      <w:rPr>
                        <w:rFonts w:ascii="宋体" w:hAnsi="宋体" w:hint="eastAsia"/>
                        <w:color w:val="000000"/>
                        <w:sz w:val="24"/>
                      </w:rPr>
                      <w:t>普通股股东所持有表决权数量</w:t>
                    </w:r>
                  </w:p>
                </w:sdtContent>
              </w:sdt>
            </w:tc>
            <w:sdt>
              <w:sdtPr>
                <w:rPr>
                  <w:rFonts w:ascii="宋体"/>
                  <w:color w:val="000000"/>
                  <w:sz w:val="24"/>
                </w:rPr>
                <w:alias w:val="出席会议普通股股东所持有表决权数量"/>
                <w:tag w:val="_GBC_4ab09be74051462796307e5a49f6ba61"/>
                <w:id w:val="20973680"/>
                <w:lock w:val="sdtLocked"/>
              </w:sdtPr>
              <w:sdtEndPr/>
              <w:sdtContent>
                <w:tc>
                  <w:tcPr>
                    <w:tcW w:w="2031" w:type="dxa"/>
                    <w:vAlign w:val="center"/>
                  </w:tcPr>
                  <w:p w14:paraId="278FD4E6" w14:textId="428561AD" w:rsidR="00480497" w:rsidRDefault="00D67333">
                    <w:pPr>
                      <w:spacing w:line="360" w:lineRule="auto"/>
                      <w:jc w:val="right"/>
                      <w:rPr>
                        <w:rFonts w:ascii="宋体"/>
                        <w:color w:val="000000"/>
                        <w:sz w:val="24"/>
                      </w:rPr>
                    </w:pPr>
                    <w:r>
                      <w:rPr>
                        <w:rFonts w:ascii="宋体"/>
                        <w:color w:val="000000"/>
                        <w:sz w:val="24"/>
                      </w:rPr>
                      <w:t>347,227,212</w:t>
                    </w:r>
                  </w:p>
                </w:tc>
              </w:sdtContent>
            </w:sdt>
          </w:tr>
          <w:tr w:rsidR="00480497" w14:paraId="3B1C9DE9" w14:textId="77777777" w:rsidTr="00572418">
            <w:sdt>
              <w:sdtPr>
                <w:rPr>
                  <w:rFonts w:ascii="宋体" w:hAnsi="宋体"/>
                  <w:color w:val="000000"/>
                  <w:sz w:val="24"/>
                </w:rPr>
                <w:tag w:val="_PLD_abe2bf98c15a437296fa04736473f5fc"/>
                <w:id w:val="1758241291"/>
                <w:lock w:val="sdtLocked"/>
              </w:sdtPr>
              <w:sdtEndPr>
                <w:rPr>
                  <w:rFonts w:hint="eastAsia"/>
                </w:rPr>
              </w:sdtEndPr>
              <w:sdtContent>
                <w:tc>
                  <w:tcPr>
                    <w:tcW w:w="6491" w:type="dxa"/>
                  </w:tcPr>
                  <w:p w14:paraId="6A11F466" w14:textId="77777777" w:rsidR="00480497" w:rsidRDefault="00E75D24">
                    <w:pPr>
                      <w:spacing w:line="360" w:lineRule="auto"/>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、出席会议的股东所持有表决权数量占公司表决权数量的比例（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数量占公司表决权数量的比例"/>
                <w:tag w:val="_GBC_020a1fcfa605460d9ce8eea920317017"/>
                <w:id w:val="3711329"/>
                <w:lock w:val="sdtLocked"/>
              </w:sdtPr>
              <w:sdtEndPr/>
              <w:sdtContent>
                <w:tc>
                  <w:tcPr>
                    <w:tcW w:w="2031" w:type="dxa"/>
                    <w:vAlign w:val="center"/>
                  </w:tcPr>
                  <w:p w14:paraId="4DD9E46A" w14:textId="3E8157A3" w:rsidR="00480497" w:rsidRDefault="00D67333">
                    <w:pPr>
                      <w:spacing w:line="360" w:lineRule="auto"/>
                      <w:jc w:val="right"/>
                      <w:rPr>
                        <w:rFonts w:ascii="宋体"/>
                        <w:color w:val="000000"/>
                        <w:sz w:val="24"/>
                      </w:rPr>
                    </w:pPr>
                    <w:r>
                      <w:rPr>
                        <w:rFonts w:ascii="宋体"/>
                        <w:color w:val="000000"/>
                        <w:sz w:val="24"/>
                      </w:rPr>
                      <w:t>66.5466</w:t>
                    </w:r>
                  </w:p>
                </w:tc>
              </w:sdtContent>
            </w:sdt>
          </w:tr>
          <w:tr w:rsidR="00480497" w14:paraId="48D14A0A" w14:textId="77777777" w:rsidTr="00572418">
            <w:tc>
              <w:tcPr>
                <w:tcW w:w="6491" w:type="dxa"/>
              </w:tcPr>
              <w:sdt>
                <w:sdtPr>
                  <w:rPr>
                    <w:rFonts w:ascii="宋体" w:hAnsi="宋体" w:hint="eastAsia"/>
                    <w:color w:val="000000"/>
                    <w:sz w:val="24"/>
                  </w:rPr>
                  <w:tag w:val="_PLD_00b11f42cbbf4f33b95b3083fcd16f92"/>
                  <w:id w:val="456002160"/>
                  <w:lock w:val="sdtLocked"/>
                </w:sdtPr>
                <w:sdtEndPr/>
                <w:sdtContent>
                  <w:p w14:paraId="53E2C098" w14:textId="77777777" w:rsidR="00480497" w:rsidRDefault="00E75D24">
                    <w:pPr>
                      <w:spacing w:line="360" w:lineRule="auto"/>
                      <w:rPr>
                        <w:rFonts w:ascii="宋体" w:hAnsi="宋体"/>
                        <w:color w:val="000000"/>
                        <w:sz w:val="24"/>
                      </w:rPr>
                    </w:pPr>
                    <w:r>
                      <w:rPr>
                        <w:rFonts w:ascii="宋体" w:hAnsi="宋体" w:hint="eastAsia"/>
                        <w:color w:val="000000"/>
                        <w:sz w:val="24"/>
                      </w:rPr>
                      <w:t>普通股股东所持有表决权数量占公司表决权数量的比例（%）</w:t>
                    </w:r>
                  </w:p>
                </w:sdtContent>
              </w:sdt>
            </w:tc>
            <w:sdt>
              <w:sdtPr>
                <w:rPr>
                  <w:rFonts w:ascii="宋体"/>
                  <w:color w:val="000000"/>
                  <w:sz w:val="24"/>
                </w:rPr>
                <w:alias w:val="出席会议普通股股东所持有表决权数量占公司表决权数量的比例"/>
                <w:tag w:val="_GBC_118e0fb6032a4be4ac1ba392cf0d8a01"/>
                <w:id w:val="7878229"/>
                <w:lock w:val="sdtLocked"/>
              </w:sdtPr>
              <w:sdtEndPr/>
              <w:sdtContent>
                <w:tc>
                  <w:tcPr>
                    <w:tcW w:w="2031" w:type="dxa"/>
                    <w:vAlign w:val="center"/>
                  </w:tcPr>
                  <w:p w14:paraId="3D0375F7" w14:textId="04470331" w:rsidR="00480497" w:rsidRDefault="00D67333">
                    <w:pPr>
                      <w:spacing w:line="360" w:lineRule="auto"/>
                      <w:jc w:val="right"/>
                      <w:rPr>
                        <w:rFonts w:ascii="宋体"/>
                        <w:color w:val="000000"/>
                        <w:sz w:val="24"/>
                      </w:rPr>
                    </w:pPr>
                    <w:r>
                      <w:rPr>
                        <w:rFonts w:ascii="宋体"/>
                        <w:color w:val="000000"/>
                        <w:sz w:val="24"/>
                      </w:rPr>
                      <w:t>66.5466</w:t>
                    </w:r>
                  </w:p>
                </w:tc>
              </w:sdtContent>
            </w:sdt>
          </w:tr>
        </w:tbl>
        <w:p w14:paraId="20123C26" w14:textId="77777777" w:rsidR="00480497" w:rsidRDefault="00E03227"/>
      </w:sdtContent>
    </w:sdt>
    <w:sdt>
      <w:sdtPr>
        <w:rPr>
          <w:rFonts w:asciiTheme="minorHAnsi" w:eastAsiaTheme="minorEastAsia" w:hAnsiTheme="minorHAnsi" w:cstheme="minorBidi" w:hint="eastAsia"/>
          <w:b/>
          <w:bCs w:val="0"/>
          <w:sz w:val="21"/>
          <w:szCs w:val="22"/>
        </w:rPr>
        <w:alias w:val="模块:表决方式是否符合《公司法》及《公司章程》的规定，大会主持情况..."/>
        <w:tag w:val="_GBC_8522615919824f50ac62cd7003f870eb"/>
        <w:id w:val="23748525"/>
        <w:lock w:val="sdtLocked"/>
        <w:placeholder>
          <w:docPart w:val="GBC22222222222222222222222222222"/>
        </w:placeholder>
      </w:sdtPr>
      <w:sdtEndPr>
        <w:rPr>
          <w:b w:val="0"/>
        </w:rPr>
      </w:sdtEndPr>
      <w:sdtContent>
        <w:p w14:paraId="769A4176" w14:textId="77777777" w:rsidR="00480497" w:rsidRDefault="00E75D24">
          <w:pPr>
            <w:pStyle w:val="2"/>
            <w:rPr>
              <w:b/>
            </w:rPr>
          </w:pPr>
          <w:r>
            <w:rPr>
              <w:rFonts w:hint="eastAsia"/>
            </w:rPr>
            <w:t>表决方式是否符合《公司法》及公司章程的规定，大会主持情况等。</w:t>
          </w:r>
        </w:p>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p w14:paraId="1FD228C0" w14:textId="77777777" w:rsidR="002B25FE" w:rsidRPr="00D67333" w:rsidRDefault="002B25FE" w:rsidP="00D67333">
              <w:pPr>
                <w:spacing w:line="360" w:lineRule="auto"/>
                <w:rPr>
                  <w:rFonts w:asciiTheme="minorEastAsia" w:hAnsiTheme="minorEastAsia"/>
                  <w:sz w:val="24"/>
                  <w:szCs w:val="24"/>
                </w:rPr>
              </w:pPr>
              <w:r w:rsidRPr="00D67333">
                <w:rPr>
                  <w:rFonts w:asciiTheme="minorEastAsia" w:hAnsiTheme="minorEastAsia" w:hint="eastAsia"/>
                  <w:sz w:val="24"/>
                  <w:szCs w:val="24"/>
                </w:rPr>
                <w:t>本次股东大会由公司董事会召集，董事长许礼进先生主持，采用现场投票与网络投票相结合的方式召开。本次会议的召集、召开及表决方式符合《中华人民共和</w:t>
              </w:r>
            </w:p>
            <w:p w14:paraId="16CE4CE6" w14:textId="5C7211A2" w:rsidR="00480497" w:rsidRDefault="002B25FE" w:rsidP="00D67333">
              <w:pPr>
                <w:spacing w:line="360" w:lineRule="auto"/>
              </w:pPr>
              <w:r w:rsidRPr="00D67333">
                <w:rPr>
                  <w:rFonts w:asciiTheme="minorEastAsia" w:hAnsiTheme="minorEastAsia" w:hint="eastAsia"/>
                  <w:sz w:val="24"/>
                  <w:szCs w:val="24"/>
                </w:rPr>
                <w:t>国公司法》《上海证券交易所科创板股票上市规则》及《公司章程》的有关规定</w:t>
              </w:r>
              <w:r>
                <w:rPr>
                  <w:rFonts w:asciiTheme="minorEastAsia" w:hAnsiTheme="minorEastAsia" w:hint="eastAsia"/>
                  <w:sz w:val="24"/>
                  <w:szCs w:val="24"/>
                </w:rPr>
                <w:t>。</w:t>
              </w:r>
            </w:p>
          </w:sdtContent>
        </w:sdt>
      </w:sdtContent>
    </w:sdt>
    <w:sdt>
      <w:sdtPr>
        <w:rPr>
          <w:rFonts w:asciiTheme="minorHAnsi" w:eastAsiaTheme="minorEastAsia" w:hAnsiTheme="minorHAnsi" w:cstheme="minorBidi" w:hint="eastAsia"/>
          <w:bCs w:val="0"/>
          <w:sz w:val="21"/>
          <w:szCs w:val="22"/>
        </w:rPr>
        <w:alias w:val="模块:公司董事、监事和董事会秘书的出席情况"/>
        <w:tag w:val="_SEC_cda25284ac52414f8b15262d207a6361"/>
        <w:id w:val="-1430663416"/>
        <w:lock w:val="sdtLocked"/>
        <w:placeholder>
          <w:docPart w:val="GBC22222222222222222222222222222"/>
        </w:placeholder>
      </w:sdtPr>
      <w:sdtEndPr>
        <w:rPr>
          <w:rFonts w:hint="default"/>
        </w:rPr>
      </w:sdtEndPr>
      <w:sdtContent>
        <w:p w14:paraId="0368BEF1" w14:textId="77777777" w:rsidR="00480497" w:rsidRDefault="00E75D24">
          <w:pPr>
            <w:pStyle w:val="2"/>
            <w:rPr>
              <w:b/>
            </w:rPr>
          </w:pPr>
          <w:r>
            <w:rPr>
              <w:rFonts w:hint="eastAsia"/>
            </w:rPr>
            <w:t>公司董事、监事和董事会秘书的出席情况</w:t>
          </w:r>
        </w:p>
        <w:p w14:paraId="6471DD8B" w14:textId="08DBBD45" w:rsidR="00480497" w:rsidRDefault="00E75D24">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sidR="00D8672B">
                <w:rPr>
                  <w:rFonts w:ascii="宋体" w:hAnsi="宋体"/>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D8672B">
                <w:rPr>
                  <w:rFonts w:ascii="宋体" w:hAnsi="宋体"/>
                  <w:color w:val="000000"/>
                  <w:sz w:val="24"/>
                  <w:szCs w:val="24"/>
                </w:rPr>
                <w:t>11</w:t>
              </w:r>
            </w:sdtContent>
          </w:sdt>
          <w:r>
            <w:rPr>
              <w:rFonts w:ascii="宋体" w:hAnsi="宋体" w:hint="eastAsia"/>
              <w:color w:val="000000"/>
              <w:sz w:val="24"/>
              <w:szCs w:val="24"/>
            </w:rPr>
            <w:t>人；</w:t>
          </w:r>
        </w:p>
        <w:p w14:paraId="7F4D0DF6" w14:textId="2BF8E138" w:rsidR="00480497" w:rsidRDefault="00E75D24">
          <w:pPr>
            <w:pStyle w:val="a5"/>
            <w:numPr>
              <w:ilvl w:val="0"/>
              <w:numId w:val="8"/>
            </w:numPr>
            <w:spacing w:line="360" w:lineRule="auto"/>
            <w:ind w:left="0" w:firstLineChars="0" w:firstLine="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sidR="00D8672B">
                <w:rPr>
                  <w:rFonts w:ascii="宋体" w:hAnsi="宋体"/>
                  <w:color w:val="000000"/>
                  <w:sz w:val="24"/>
                  <w:szCs w:val="24"/>
                </w:rPr>
                <w:t>5</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D8672B">
                <w:rPr>
                  <w:rFonts w:ascii="宋体" w:hAnsi="宋体"/>
                  <w:color w:val="000000"/>
                  <w:sz w:val="24"/>
                  <w:szCs w:val="24"/>
                </w:rPr>
                <w:t>4</w:t>
              </w:r>
            </w:sdtContent>
          </w:sdt>
          <w:r>
            <w:rPr>
              <w:rFonts w:ascii="宋体" w:hAnsi="宋体" w:hint="eastAsia"/>
              <w:color w:val="000000"/>
              <w:sz w:val="24"/>
              <w:szCs w:val="24"/>
            </w:rPr>
            <w:t>人，</w:t>
          </w:r>
          <w:r w:rsidR="00D8672B">
            <w:rPr>
              <w:rFonts w:ascii="宋体" w:hAnsi="宋体" w:hint="eastAsia"/>
              <w:color w:val="000000"/>
              <w:sz w:val="24"/>
              <w:szCs w:val="24"/>
            </w:rPr>
            <w:t>监事姚成翔因工作原因</w:t>
          </w:r>
          <w:r w:rsidR="00986959">
            <w:rPr>
              <w:rFonts w:ascii="宋体" w:hAnsi="宋体" w:hint="eastAsia"/>
              <w:color w:val="000000"/>
              <w:sz w:val="24"/>
              <w:szCs w:val="24"/>
            </w:rPr>
            <w:t>请假</w:t>
          </w:r>
          <w:r w:rsidR="00D8672B">
            <w:rPr>
              <w:rFonts w:ascii="宋体" w:hAnsi="宋体" w:hint="eastAsia"/>
              <w:color w:val="000000"/>
              <w:sz w:val="24"/>
              <w:szCs w:val="24"/>
            </w:rPr>
            <w:t>未出席本次会议</w:t>
          </w:r>
          <w:r>
            <w:rPr>
              <w:rFonts w:ascii="宋体" w:hAnsi="宋体" w:hint="eastAsia"/>
              <w:color w:val="000000"/>
              <w:sz w:val="24"/>
              <w:szCs w:val="24"/>
            </w:rPr>
            <w:t>；</w:t>
          </w:r>
        </w:p>
        <w:p w14:paraId="4A1D88DB" w14:textId="16DAC468" w:rsidR="00480497" w:rsidRDefault="002B25FE" w:rsidP="002B25FE">
          <w:pPr>
            <w:pStyle w:val="a5"/>
            <w:numPr>
              <w:ilvl w:val="0"/>
              <w:numId w:val="8"/>
            </w:numPr>
            <w:spacing w:line="360" w:lineRule="auto"/>
            <w:ind w:firstLineChars="0"/>
            <w:rPr>
              <w:rFonts w:ascii="宋体" w:hAnsi="宋体"/>
              <w:color w:val="000000"/>
              <w:sz w:val="24"/>
              <w:szCs w:val="24"/>
            </w:rPr>
          </w:pPr>
          <w:r w:rsidRPr="002B25FE">
            <w:rPr>
              <w:rFonts w:ascii="宋体" w:hAnsi="宋体" w:hint="eastAsia"/>
              <w:color w:val="000000"/>
              <w:sz w:val="24"/>
              <w:szCs w:val="24"/>
            </w:rPr>
            <w:t>公司法定代表人兼董事会秘书许礼进先生</w:t>
          </w:r>
          <w:r w:rsidR="00E75D24" w:rsidRPr="002B25FE">
            <w:rPr>
              <w:rFonts w:ascii="宋体" w:hAnsi="宋体" w:hint="eastAsia"/>
              <w:color w:val="000000"/>
              <w:sz w:val="24"/>
              <w:szCs w:val="24"/>
            </w:rPr>
            <w:t>出席</w:t>
          </w:r>
          <w:r w:rsidR="008727C6" w:rsidRPr="002B25FE">
            <w:rPr>
              <w:rFonts w:ascii="宋体" w:hAnsi="宋体" w:hint="eastAsia"/>
              <w:color w:val="000000"/>
              <w:sz w:val="24"/>
              <w:szCs w:val="24"/>
            </w:rPr>
            <w:t>本次会议</w:t>
          </w:r>
          <w:r w:rsidR="00E75D24" w:rsidRPr="002B25FE">
            <w:rPr>
              <w:rFonts w:ascii="宋体" w:hAnsi="宋体" w:hint="eastAsia"/>
              <w:color w:val="000000"/>
              <w:sz w:val="24"/>
              <w:szCs w:val="24"/>
            </w:rPr>
            <w:t>；</w:t>
          </w:r>
          <w:r w:rsidR="008727C6">
            <w:rPr>
              <w:rFonts w:ascii="宋体" w:hAnsi="宋体" w:hint="eastAsia"/>
              <w:color w:val="000000"/>
              <w:sz w:val="24"/>
              <w:szCs w:val="24"/>
            </w:rPr>
            <w:t>部分</w:t>
          </w:r>
          <w:r w:rsidR="00E75D24">
            <w:rPr>
              <w:rFonts w:ascii="宋体" w:hAnsi="宋体" w:hint="eastAsia"/>
              <w:color w:val="000000"/>
              <w:sz w:val="24"/>
              <w:szCs w:val="24"/>
            </w:rPr>
            <w:t>高管列席</w:t>
          </w:r>
          <w:r w:rsidR="008727C6">
            <w:rPr>
              <w:rFonts w:ascii="宋体" w:hAnsi="宋体" w:hint="eastAsia"/>
              <w:color w:val="000000"/>
              <w:sz w:val="24"/>
              <w:szCs w:val="24"/>
            </w:rPr>
            <w:t>本次会议</w:t>
          </w:r>
          <w:r w:rsidR="00E75D24">
            <w:rPr>
              <w:rFonts w:ascii="宋体" w:hAnsi="宋体" w:hint="eastAsia"/>
              <w:color w:val="000000"/>
              <w:sz w:val="24"/>
              <w:szCs w:val="24"/>
            </w:rPr>
            <w:t>。</w:t>
          </w:r>
        </w:p>
        <w:p w14:paraId="6A182860" w14:textId="77777777" w:rsidR="00480497" w:rsidRDefault="00E03227"/>
      </w:sdtContent>
    </w:sdt>
    <w:p w14:paraId="3BD1DD84" w14:textId="77777777" w:rsidR="00480497" w:rsidRDefault="00E75D24">
      <w:pPr>
        <w:pStyle w:val="1"/>
        <w:numPr>
          <w:ilvl w:val="0"/>
          <w:numId w:val="3"/>
        </w:numPr>
        <w:ind w:left="0" w:firstLine="0"/>
      </w:pPr>
      <w:r>
        <w:rPr>
          <w:rFonts w:hint="eastAsia"/>
        </w:rPr>
        <w:t>议案审议情况</w:t>
      </w:r>
    </w:p>
    <w:sdt>
      <w:sdtPr>
        <w:alias w:val="模块:"/>
        <w:tag w:val="_SEC_2c8592cd457f4543a71a4eb501d78454"/>
        <w:id w:val="-1514224149"/>
        <w:lock w:val="sdtLocked"/>
        <w:placeholder>
          <w:docPart w:val="GBC22222222222222222222222222222"/>
        </w:placeholder>
      </w:sdtPr>
      <w:sdtEndPr/>
      <w:sdtContent>
        <w:p w14:paraId="7D2BE758" w14:textId="77777777" w:rsidR="00480497" w:rsidRDefault="00E75D24">
          <w:pPr>
            <w:pStyle w:val="2"/>
            <w:numPr>
              <w:ilvl w:val="0"/>
              <w:numId w:val="7"/>
            </w:numPr>
            <w:ind w:left="0" w:firstLine="0"/>
            <w:rPr>
              <w:b/>
            </w:rPr>
          </w:pPr>
          <w:r>
            <w:rPr>
              <w:rFonts w:hint="eastAsia"/>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14:paraId="1857055F" w14:textId="35E577BF" w:rsidR="00480497" w:rsidRDefault="00E75D24">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EndPr/>
            <w:sdtContent>
              <w:r w:rsidR="00497BB7" w:rsidRPr="00497BB7">
                <w:rPr>
                  <w:rFonts w:asciiTheme="minorEastAsia" w:hAnsiTheme="minorEastAsia" w:hint="eastAsia"/>
                  <w:b w:val="0"/>
                  <w:sz w:val="24"/>
                  <w:szCs w:val="24"/>
                </w:rPr>
                <w:t>关于公司董事会2020年度工作报告的议案</w:t>
              </w:r>
            </w:sdtContent>
          </w:sdt>
        </w:p>
        <w:p w14:paraId="5D75BE4A" w14:textId="18DDEC92" w:rsidR="00480497" w:rsidRDefault="00E75D24">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EndPr/>
            <w:sdtContent>
              <w:r w:rsidR="00497BB7">
                <w:rPr>
                  <w:rFonts w:asciiTheme="minorEastAsia" w:hAnsiTheme="minorEastAsia" w:hint="eastAsia"/>
                  <w:sz w:val="24"/>
                  <w:szCs w:val="24"/>
                </w:rPr>
                <w:t>通过</w:t>
              </w:r>
            </w:sdtContent>
          </w:sdt>
        </w:p>
        <w:p w14:paraId="0912003E" w14:textId="77777777" w:rsidR="00480497" w:rsidRDefault="00E75D24">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480497" w14:paraId="09A66B65" w14:textId="77777777" w:rsidTr="00C15F4F">
            <w:trPr>
              <w:trHeight w:val="300"/>
            </w:trPr>
            <w:sdt>
              <w:sdtPr>
                <w:rPr>
                  <w:rFonts w:ascii="宋体" w:hAnsi="宋体" w:hint="eastAsia"/>
                  <w:color w:val="000000"/>
                  <w:sz w:val="24"/>
                </w:rPr>
                <w:tag w:val="_PLD_26d51279eaba4b5b80959bbb9958e7fe"/>
                <w:id w:val="926621472"/>
                <w:lock w:val="sdtLocked"/>
              </w:sdtPr>
              <w:sdtEndPr/>
              <w:sdtContent>
                <w:tc>
                  <w:tcPr>
                    <w:tcW w:w="1477" w:type="pct"/>
                    <w:vMerge w:val="restart"/>
                    <w:vAlign w:val="center"/>
                  </w:tcPr>
                  <w:p w14:paraId="129FF875" w14:textId="77777777" w:rsidR="00480497" w:rsidRDefault="00E75D24">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59489446"/>
                <w:lock w:val="sdtLocked"/>
              </w:sdtPr>
              <w:sdtEndPr/>
              <w:sdtContent>
                <w:tc>
                  <w:tcPr>
                    <w:tcW w:w="1165" w:type="pct"/>
                    <w:gridSpan w:val="2"/>
                    <w:vAlign w:val="center"/>
                  </w:tcPr>
                  <w:p w14:paraId="1E0B613F" w14:textId="77777777" w:rsidR="00480497" w:rsidRDefault="00E75D24">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85352064"/>
                <w:lock w:val="sdtLocked"/>
              </w:sdtPr>
              <w:sdtEndPr/>
              <w:sdtContent>
                <w:tc>
                  <w:tcPr>
                    <w:tcW w:w="1163" w:type="pct"/>
                    <w:gridSpan w:val="2"/>
                    <w:vAlign w:val="center"/>
                  </w:tcPr>
                  <w:p w14:paraId="359E5EF7" w14:textId="77777777" w:rsidR="00480497" w:rsidRDefault="00E75D24">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7928321"/>
                <w:lock w:val="sdtLocked"/>
              </w:sdtPr>
              <w:sdtEndPr/>
              <w:sdtContent>
                <w:tc>
                  <w:tcPr>
                    <w:tcW w:w="1194" w:type="pct"/>
                    <w:gridSpan w:val="2"/>
                    <w:vAlign w:val="center"/>
                  </w:tcPr>
                  <w:p w14:paraId="17AE0299" w14:textId="77777777" w:rsidR="00480497" w:rsidRDefault="00E75D24">
                    <w:pPr>
                      <w:jc w:val="center"/>
                      <w:rPr>
                        <w:rFonts w:ascii="宋体"/>
                        <w:color w:val="000000"/>
                        <w:sz w:val="24"/>
                      </w:rPr>
                    </w:pPr>
                    <w:r>
                      <w:rPr>
                        <w:rFonts w:ascii="宋体" w:hAnsi="宋体" w:hint="eastAsia"/>
                        <w:color w:val="000000"/>
                        <w:sz w:val="24"/>
                      </w:rPr>
                      <w:t>弃权</w:t>
                    </w:r>
                  </w:p>
                </w:tc>
              </w:sdtContent>
            </w:sdt>
          </w:tr>
          <w:tr w:rsidR="00480497" w14:paraId="14D160CA" w14:textId="77777777" w:rsidTr="00C15F4F">
            <w:trPr>
              <w:trHeight w:val="300"/>
            </w:trPr>
            <w:tc>
              <w:tcPr>
                <w:tcW w:w="1477" w:type="pct"/>
                <w:vMerge/>
                <w:vAlign w:val="center"/>
              </w:tcPr>
              <w:p w14:paraId="5072C3ED" w14:textId="77777777" w:rsidR="00480497" w:rsidRDefault="00480497">
                <w:pPr>
                  <w:jc w:val="center"/>
                  <w:rPr>
                    <w:rFonts w:ascii="宋体"/>
                    <w:color w:val="000000"/>
                    <w:sz w:val="24"/>
                  </w:rPr>
                </w:pPr>
              </w:p>
            </w:tc>
            <w:sdt>
              <w:sdtPr>
                <w:rPr>
                  <w:rFonts w:ascii="宋体" w:hAnsi="宋体" w:hint="eastAsia"/>
                  <w:color w:val="000000"/>
                  <w:sz w:val="24"/>
                </w:rPr>
                <w:tag w:val="_PLD_f18f77e155d94d2d8a28bfcaf05f83a3"/>
                <w:id w:val="306899433"/>
                <w:lock w:val="sdtLocked"/>
              </w:sdtPr>
              <w:sdtEndPr/>
              <w:sdtContent>
                <w:tc>
                  <w:tcPr>
                    <w:tcW w:w="582" w:type="pct"/>
                    <w:vAlign w:val="center"/>
                  </w:tcPr>
                  <w:p w14:paraId="5DD34AD0" w14:textId="77777777" w:rsidR="00480497" w:rsidRDefault="00E75D24">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5027683"/>
                <w:lock w:val="sdtLocked"/>
              </w:sdtPr>
              <w:sdtEndPr/>
              <w:sdtContent>
                <w:tc>
                  <w:tcPr>
                    <w:tcW w:w="583" w:type="pct"/>
                    <w:vAlign w:val="center"/>
                  </w:tcPr>
                  <w:p w14:paraId="0DEA0719" w14:textId="77777777" w:rsidR="00480497" w:rsidRDefault="00E75D24">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35875376"/>
                <w:lock w:val="sdtLocked"/>
              </w:sdtPr>
              <w:sdtEndPr/>
              <w:sdtContent>
                <w:tc>
                  <w:tcPr>
                    <w:tcW w:w="581" w:type="pct"/>
                    <w:vAlign w:val="center"/>
                  </w:tcPr>
                  <w:p w14:paraId="661F1562" w14:textId="77777777" w:rsidR="00480497" w:rsidRDefault="00E75D24">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906948"/>
                <w:lock w:val="sdtLocked"/>
              </w:sdtPr>
              <w:sdtEndPr/>
              <w:sdtContent>
                <w:tc>
                  <w:tcPr>
                    <w:tcW w:w="583" w:type="pct"/>
                    <w:vAlign w:val="center"/>
                  </w:tcPr>
                  <w:p w14:paraId="51843F7F" w14:textId="77777777" w:rsidR="00480497" w:rsidRDefault="00E75D24">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03083276"/>
                <w:lock w:val="sdtLocked"/>
              </w:sdtPr>
              <w:sdtEndPr/>
              <w:sdtContent>
                <w:tc>
                  <w:tcPr>
                    <w:tcW w:w="623" w:type="pct"/>
                    <w:vAlign w:val="center"/>
                  </w:tcPr>
                  <w:p w14:paraId="5984BE61" w14:textId="77777777" w:rsidR="00480497" w:rsidRDefault="00E75D24">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7686515"/>
                <w:lock w:val="sdtLocked"/>
              </w:sdtPr>
              <w:sdtEndPr/>
              <w:sdtContent>
                <w:tc>
                  <w:tcPr>
                    <w:tcW w:w="571" w:type="pct"/>
                    <w:vAlign w:val="center"/>
                  </w:tcPr>
                  <w:p w14:paraId="548887DF" w14:textId="77777777" w:rsidR="00480497" w:rsidRDefault="00E75D24">
                    <w:pPr>
                      <w:jc w:val="center"/>
                      <w:rPr>
                        <w:rFonts w:ascii="宋体"/>
                        <w:color w:val="000000"/>
                        <w:sz w:val="24"/>
                      </w:rPr>
                    </w:pPr>
                    <w:r>
                      <w:rPr>
                        <w:rFonts w:ascii="宋体" w:hAnsi="宋体" w:hint="eastAsia"/>
                        <w:color w:val="000000"/>
                        <w:sz w:val="24"/>
                      </w:rPr>
                      <w:t>比例（%）</w:t>
                    </w:r>
                  </w:p>
                </w:tc>
              </w:sdtContent>
            </w:sdt>
          </w:tr>
          <w:tr w:rsidR="00480497" w14:paraId="4BDACAD6" w14:textId="77777777" w:rsidTr="00572418">
            <w:tc>
              <w:tcPr>
                <w:tcW w:w="1477" w:type="pct"/>
              </w:tcPr>
              <w:sdt>
                <w:sdtPr>
                  <w:rPr>
                    <w:rFonts w:ascii="宋体" w:hAnsi="宋体" w:hint="eastAsia"/>
                    <w:color w:val="000000"/>
                    <w:sz w:val="24"/>
                  </w:rPr>
                  <w:tag w:val="_PLD_6657f675915e4d33b00ad8c4274758bc"/>
                  <w:id w:val="-1290662399"/>
                  <w:lock w:val="sdtLocked"/>
                </w:sdtPr>
                <w:sdtEndPr/>
                <w:sdtContent>
                  <w:p w14:paraId="3F7AD2A4" w14:textId="77777777" w:rsidR="00480497" w:rsidRDefault="00E75D24">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7878231"/>
                <w:lock w:val="sdtLocked"/>
              </w:sdtPr>
              <w:sdtEndPr/>
              <w:sdtContent>
                <w:tc>
                  <w:tcPr>
                    <w:tcW w:w="582" w:type="pct"/>
                    <w:vAlign w:val="center"/>
                  </w:tcPr>
                  <w:p w14:paraId="65EFAC53" w14:textId="486A8CE8" w:rsidR="00480497" w:rsidRDefault="00452424">
                    <w:pPr>
                      <w:spacing w:line="360" w:lineRule="auto"/>
                      <w:jc w:val="right"/>
                      <w:rPr>
                        <w:rFonts w:ascii="宋体"/>
                        <w:color w:val="000000"/>
                        <w:sz w:val="24"/>
                      </w:rPr>
                    </w:pPr>
                    <w:r>
                      <w:rPr>
                        <w:rFonts w:ascii="宋体"/>
                        <w:color w:val="000000"/>
                        <w:sz w:val="24"/>
                      </w:rPr>
                      <w:t>347,227,212</w:t>
                    </w:r>
                  </w:p>
                </w:tc>
              </w:sdtContent>
            </w:sdt>
            <w:sdt>
              <w:sdtPr>
                <w:rPr>
                  <w:rFonts w:ascii="宋体"/>
                  <w:color w:val="000000"/>
                  <w:sz w:val="24"/>
                </w:rPr>
                <w:alias w:val="非累积投票议案表决情况_除优先股外的其他股份小计同意比例"/>
                <w:tag w:val="_GBC_c5b38e4fec794c9397f1c295a5721c20"/>
                <w:id w:val="7878268"/>
                <w:lock w:val="sdtLocked"/>
              </w:sdtPr>
              <w:sdtEndPr/>
              <w:sdtContent>
                <w:tc>
                  <w:tcPr>
                    <w:tcW w:w="583" w:type="pct"/>
                    <w:vAlign w:val="center"/>
                  </w:tcPr>
                  <w:p w14:paraId="36B2E8AF" w14:textId="59CDE47C" w:rsidR="00480497" w:rsidRDefault="00452424">
                    <w:pPr>
                      <w:spacing w:line="360" w:lineRule="auto"/>
                      <w:jc w:val="right"/>
                      <w:rPr>
                        <w:rFonts w:ascii="宋体"/>
                        <w:color w:val="000000"/>
                        <w:sz w:val="24"/>
                      </w:rPr>
                    </w:pPr>
                    <w:r>
                      <w:rPr>
                        <w:rFonts w:ascii="宋体"/>
                        <w:color w:val="000000"/>
                        <w:sz w:val="24"/>
                      </w:rPr>
                      <w:t>100.0000</w:t>
                    </w:r>
                  </w:p>
                </w:tc>
              </w:sdtContent>
            </w:sdt>
            <w:sdt>
              <w:sdtPr>
                <w:rPr>
                  <w:rFonts w:ascii="宋体"/>
                  <w:color w:val="000000"/>
                  <w:sz w:val="24"/>
                </w:rPr>
                <w:alias w:val="非累积投票议案表决情况_除优先股外的其他股份小计反对票数"/>
                <w:tag w:val="_GBC_6bd94e661ad949aab972eb20c72ce726"/>
                <w:id w:val="7878306"/>
                <w:lock w:val="sdtLocked"/>
              </w:sdtPr>
              <w:sdtEndPr/>
              <w:sdtContent>
                <w:tc>
                  <w:tcPr>
                    <w:tcW w:w="581" w:type="pct"/>
                    <w:vAlign w:val="center"/>
                  </w:tcPr>
                  <w:p w14:paraId="08955712" w14:textId="2C13C6B3" w:rsidR="0048049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7878345"/>
                <w:lock w:val="sdtLocked"/>
              </w:sdtPr>
              <w:sdtEndPr/>
              <w:sdtContent>
                <w:tc>
                  <w:tcPr>
                    <w:tcW w:w="583" w:type="pct"/>
                    <w:vAlign w:val="center"/>
                  </w:tcPr>
                  <w:p w14:paraId="643A0AAE" w14:textId="6230B7B5" w:rsidR="00480497" w:rsidRDefault="00452424">
                    <w:pPr>
                      <w:spacing w:line="360" w:lineRule="auto"/>
                      <w:jc w:val="right"/>
                      <w:rPr>
                        <w:rFonts w:ascii="宋体"/>
                        <w:color w:val="000000"/>
                        <w:sz w:val="24"/>
                      </w:rPr>
                    </w:pPr>
                    <w:r>
                      <w:rPr>
                        <w:rFonts w:ascii="宋体"/>
                        <w:color w:val="000000"/>
                        <w:sz w:val="24"/>
                      </w:rPr>
                      <w:t>0.0000</w:t>
                    </w:r>
                  </w:p>
                </w:tc>
              </w:sdtContent>
            </w:sdt>
            <w:sdt>
              <w:sdtPr>
                <w:rPr>
                  <w:rFonts w:ascii="宋体"/>
                  <w:color w:val="000000"/>
                  <w:sz w:val="24"/>
                </w:rPr>
                <w:alias w:val="非累积投票议案表决情况_除优先股外的其他股份小计弃权票数"/>
                <w:tag w:val="_GBC_9c3d220013074b80ba3329c3646cc7e1"/>
                <w:id w:val="7878385"/>
                <w:lock w:val="sdtLocked"/>
              </w:sdtPr>
              <w:sdtEndPr/>
              <w:sdtContent>
                <w:tc>
                  <w:tcPr>
                    <w:tcW w:w="623" w:type="pct"/>
                    <w:vAlign w:val="center"/>
                  </w:tcPr>
                  <w:p w14:paraId="21B89772" w14:textId="3DB457DA" w:rsidR="0048049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7878426"/>
                <w:lock w:val="sdtLocked"/>
              </w:sdtPr>
              <w:sdtEndPr/>
              <w:sdtContent>
                <w:tc>
                  <w:tcPr>
                    <w:tcW w:w="571" w:type="pct"/>
                    <w:vAlign w:val="center"/>
                  </w:tcPr>
                  <w:p w14:paraId="4196A8E9" w14:textId="4B358BB7" w:rsidR="00480497" w:rsidRDefault="00452424">
                    <w:pPr>
                      <w:spacing w:line="360" w:lineRule="auto"/>
                      <w:jc w:val="right"/>
                      <w:rPr>
                        <w:rFonts w:ascii="宋体"/>
                        <w:color w:val="000000"/>
                        <w:sz w:val="24"/>
                      </w:rPr>
                    </w:pPr>
                    <w:r>
                      <w:rPr>
                        <w:rFonts w:ascii="宋体"/>
                        <w:color w:val="000000"/>
                        <w:sz w:val="24"/>
                      </w:rPr>
                      <w:t>0.0000</w:t>
                    </w:r>
                  </w:p>
                </w:tc>
              </w:sdtContent>
            </w:sdt>
          </w:tr>
        </w:tbl>
        <w:p w14:paraId="23A44591" w14:textId="27698F64" w:rsidR="00480497" w:rsidRDefault="00E03227"/>
      </w:sdtContent>
    </w:sdt>
    <w:sdt>
      <w:sdtPr>
        <w:rPr>
          <w:b w:val="0"/>
          <w:bCs w:val="0"/>
          <w:sz w:val="21"/>
          <w:szCs w:val="22"/>
        </w:rPr>
        <w:alias w:val="模块:非累积投票议案"/>
        <w:tag w:val="_SEC_fd138d262d644e50920ea2bdb258ac70"/>
        <w:id w:val="2107381246"/>
        <w:lock w:val="sdtLocked"/>
        <w:placeholder>
          <w:docPart w:val="DefaultPlaceholder_-1854013440"/>
        </w:placeholder>
      </w:sdtPr>
      <w:sdtEndPr/>
      <w:sdtContent>
        <w:p w14:paraId="1693B220" w14:textId="4D5E96A8" w:rsidR="00497BB7" w:rsidRDefault="00497BB7">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578568375"/>
              <w:lock w:val="sdtLocked"/>
              <w:placeholder>
                <w:docPart w:val="98193C82773D443DB252E190BAFF6D69"/>
              </w:placeholder>
              <w:text/>
            </w:sdtPr>
            <w:sdtEndPr/>
            <w:sdtContent>
              <w:r w:rsidRPr="00497BB7">
                <w:rPr>
                  <w:rFonts w:asciiTheme="minorEastAsia" w:hAnsiTheme="minorEastAsia" w:hint="eastAsia"/>
                  <w:b w:val="0"/>
                  <w:sz w:val="24"/>
                  <w:szCs w:val="24"/>
                </w:rPr>
                <w:t>关于公司监事会2020年度工作报告的议案</w:t>
              </w:r>
            </w:sdtContent>
          </w:sdt>
        </w:p>
        <w:p w14:paraId="3B252714" w14:textId="4FE47DAF" w:rsidR="00497BB7" w:rsidRDefault="00497BB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106395644"/>
              <w:lock w:val="sdtLocked"/>
              <w:placeholder>
                <w:docPart w:val="98193C82773D443DB252E190BAFF6D69"/>
              </w:placeholder>
              <w:comboBox>
                <w:listItem w:displayText="通过" w:value="通过"/>
                <w:listItem w:displayText="不通过" w:value="不通过"/>
              </w:comboBox>
            </w:sdtPr>
            <w:sdtEndPr/>
            <w:sdtContent>
              <w:r>
                <w:rPr>
                  <w:rFonts w:asciiTheme="minorEastAsia" w:hAnsiTheme="minorEastAsia" w:hint="eastAsia"/>
                  <w:sz w:val="24"/>
                  <w:szCs w:val="24"/>
                </w:rPr>
                <w:t>通过</w:t>
              </w:r>
            </w:sdtContent>
          </w:sdt>
        </w:p>
        <w:p w14:paraId="1B58FF9D" w14:textId="77777777" w:rsidR="00497BB7" w:rsidRDefault="00497BB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497BB7" w14:paraId="3B2AE79D" w14:textId="77777777" w:rsidTr="00C15F4F">
            <w:trPr>
              <w:trHeight w:val="300"/>
            </w:trPr>
            <w:sdt>
              <w:sdtPr>
                <w:rPr>
                  <w:rFonts w:ascii="宋体" w:hAnsi="宋体" w:hint="eastAsia"/>
                  <w:color w:val="000000"/>
                  <w:sz w:val="24"/>
                </w:rPr>
                <w:tag w:val="_PLD_26d51279eaba4b5b80959bbb9958e7fe"/>
                <w:id w:val="1689169761"/>
                <w:lock w:val="sdtLocked"/>
              </w:sdtPr>
              <w:sdtEndPr/>
              <w:sdtContent>
                <w:tc>
                  <w:tcPr>
                    <w:tcW w:w="1477" w:type="pct"/>
                    <w:vMerge w:val="restart"/>
                    <w:vAlign w:val="center"/>
                  </w:tcPr>
                  <w:p w14:paraId="4052D93E" w14:textId="77777777" w:rsidR="00497BB7" w:rsidRDefault="00497BB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945528437"/>
                <w:lock w:val="sdtLocked"/>
              </w:sdtPr>
              <w:sdtEndPr/>
              <w:sdtContent>
                <w:tc>
                  <w:tcPr>
                    <w:tcW w:w="1165" w:type="pct"/>
                    <w:gridSpan w:val="2"/>
                    <w:vAlign w:val="center"/>
                  </w:tcPr>
                  <w:p w14:paraId="4564E3A2" w14:textId="77777777" w:rsidR="00497BB7" w:rsidRDefault="00497BB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3919272"/>
                <w:lock w:val="sdtLocked"/>
              </w:sdtPr>
              <w:sdtEndPr/>
              <w:sdtContent>
                <w:tc>
                  <w:tcPr>
                    <w:tcW w:w="1163" w:type="pct"/>
                    <w:gridSpan w:val="2"/>
                    <w:vAlign w:val="center"/>
                  </w:tcPr>
                  <w:p w14:paraId="4A7D9BF6" w14:textId="77777777" w:rsidR="00497BB7" w:rsidRDefault="00497BB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401343034"/>
                <w:lock w:val="sdtLocked"/>
              </w:sdtPr>
              <w:sdtEndPr/>
              <w:sdtContent>
                <w:tc>
                  <w:tcPr>
                    <w:tcW w:w="1194" w:type="pct"/>
                    <w:gridSpan w:val="2"/>
                    <w:vAlign w:val="center"/>
                  </w:tcPr>
                  <w:p w14:paraId="4FD50B9A" w14:textId="77777777" w:rsidR="00497BB7" w:rsidRDefault="00497BB7">
                    <w:pPr>
                      <w:jc w:val="center"/>
                      <w:rPr>
                        <w:rFonts w:ascii="宋体"/>
                        <w:color w:val="000000"/>
                        <w:sz w:val="24"/>
                      </w:rPr>
                    </w:pPr>
                    <w:r>
                      <w:rPr>
                        <w:rFonts w:ascii="宋体" w:hAnsi="宋体" w:hint="eastAsia"/>
                        <w:color w:val="000000"/>
                        <w:sz w:val="24"/>
                      </w:rPr>
                      <w:t>弃权</w:t>
                    </w:r>
                  </w:p>
                </w:tc>
              </w:sdtContent>
            </w:sdt>
          </w:tr>
          <w:tr w:rsidR="00497BB7" w14:paraId="73AA56C8" w14:textId="77777777" w:rsidTr="00C15F4F">
            <w:trPr>
              <w:trHeight w:val="300"/>
            </w:trPr>
            <w:tc>
              <w:tcPr>
                <w:tcW w:w="1477" w:type="pct"/>
                <w:vMerge/>
                <w:vAlign w:val="center"/>
              </w:tcPr>
              <w:p w14:paraId="7804559D" w14:textId="77777777" w:rsidR="00497BB7" w:rsidRDefault="00497BB7">
                <w:pPr>
                  <w:jc w:val="center"/>
                  <w:rPr>
                    <w:rFonts w:ascii="宋体"/>
                    <w:color w:val="000000"/>
                    <w:sz w:val="24"/>
                  </w:rPr>
                </w:pPr>
              </w:p>
            </w:tc>
            <w:sdt>
              <w:sdtPr>
                <w:rPr>
                  <w:rFonts w:ascii="宋体" w:hAnsi="宋体" w:hint="eastAsia"/>
                  <w:color w:val="000000"/>
                  <w:sz w:val="24"/>
                </w:rPr>
                <w:tag w:val="_PLD_f18f77e155d94d2d8a28bfcaf05f83a3"/>
                <w:id w:val="-1364674820"/>
                <w:lock w:val="sdtLocked"/>
              </w:sdtPr>
              <w:sdtEndPr/>
              <w:sdtContent>
                <w:tc>
                  <w:tcPr>
                    <w:tcW w:w="582" w:type="pct"/>
                    <w:vAlign w:val="center"/>
                  </w:tcPr>
                  <w:p w14:paraId="5955513C"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038247181"/>
                <w:lock w:val="sdtLocked"/>
              </w:sdtPr>
              <w:sdtEndPr/>
              <w:sdtContent>
                <w:tc>
                  <w:tcPr>
                    <w:tcW w:w="583" w:type="pct"/>
                    <w:vAlign w:val="center"/>
                  </w:tcPr>
                  <w:p w14:paraId="391A4589"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67269923"/>
                <w:lock w:val="sdtLocked"/>
              </w:sdtPr>
              <w:sdtEndPr/>
              <w:sdtContent>
                <w:tc>
                  <w:tcPr>
                    <w:tcW w:w="581" w:type="pct"/>
                    <w:vAlign w:val="center"/>
                  </w:tcPr>
                  <w:p w14:paraId="3FEA7156"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79491054"/>
                <w:lock w:val="sdtLocked"/>
              </w:sdtPr>
              <w:sdtEndPr/>
              <w:sdtContent>
                <w:tc>
                  <w:tcPr>
                    <w:tcW w:w="583" w:type="pct"/>
                    <w:vAlign w:val="center"/>
                  </w:tcPr>
                  <w:p w14:paraId="200ABE8B"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73726305"/>
                <w:lock w:val="sdtLocked"/>
              </w:sdtPr>
              <w:sdtEndPr/>
              <w:sdtContent>
                <w:tc>
                  <w:tcPr>
                    <w:tcW w:w="623" w:type="pct"/>
                    <w:vAlign w:val="center"/>
                  </w:tcPr>
                  <w:p w14:paraId="573CAD37"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897886001"/>
                <w:lock w:val="sdtLocked"/>
              </w:sdtPr>
              <w:sdtEndPr/>
              <w:sdtContent>
                <w:tc>
                  <w:tcPr>
                    <w:tcW w:w="571" w:type="pct"/>
                    <w:vAlign w:val="center"/>
                  </w:tcPr>
                  <w:p w14:paraId="4DCE0533" w14:textId="77777777" w:rsidR="00497BB7" w:rsidRDefault="00497BB7">
                    <w:pPr>
                      <w:jc w:val="center"/>
                      <w:rPr>
                        <w:rFonts w:ascii="宋体"/>
                        <w:color w:val="000000"/>
                        <w:sz w:val="24"/>
                      </w:rPr>
                    </w:pPr>
                    <w:r>
                      <w:rPr>
                        <w:rFonts w:ascii="宋体" w:hAnsi="宋体" w:hint="eastAsia"/>
                        <w:color w:val="000000"/>
                        <w:sz w:val="24"/>
                      </w:rPr>
                      <w:t>比例（%）</w:t>
                    </w:r>
                  </w:p>
                </w:tc>
              </w:sdtContent>
            </w:sdt>
          </w:tr>
          <w:tr w:rsidR="00497BB7" w14:paraId="1C5A7077" w14:textId="77777777" w:rsidTr="00572418">
            <w:tc>
              <w:tcPr>
                <w:tcW w:w="1477" w:type="pct"/>
              </w:tcPr>
              <w:sdt>
                <w:sdtPr>
                  <w:rPr>
                    <w:rFonts w:ascii="宋体" w:hAnsi="宋体" w:hint="eastAsia"/>
                    <w:color w:val="000000"/>
                    <w:sz w:val="24"/>
                  </w:rPr>
                  <w:tag w:val="_PLD_6657f675915e4d33b00ad8c4274758bc"/>
                  <w:id w:val="-312329026"/>
                  <w:lock w:val="sdtLocked"/>
                </w:sdtPr>
                <w:sdtEndPr/>
                <w:sdtContent>
                  <w:p w14:paraId="68D02E04" w14:textId="77777777" w:rsidR="00497BB7" w:rsidRDefault="00497BB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1743939798"/>
                <w:lock w:val="sdtLocked"/>
              </w:sdtPr>
              <w:sdtEndPr/>
              <w:sdtContent>
                <w:tc>
                  <w:tcPr>
                    <w:tcW w:w="582" w:type="pct"/>
                    <w:vAlign w:val="center"/>
                  </w:tcPr>
                  <w:p w14:paraId="158236EF" w14:textId="7E7028FC" w:rsidR="00497BB7" w:rsidRDefault="00452424">
                    <w:pPr>
                      <w:spacing w:line="360" w:lineRule="auto"/>
                      <w:jc w:val="right"/>
                      <w:rPr>
                        <w:rFonts w:ascii="宋体"/>
                        <w:color w:val="000000"/>
                        <w:sz w:val="24"/>
                      </w:rPr>
                    </w:pPr>
                    <w:r>
                      <w:rPr>
                        <w:rFonts w:ascii="宋体"/>
                        <w:color w:val="000000"/>
                        <w:sz w:val="24"/>
                      </w:rPr>
                      <w:t>347,227,212</w:t>
                    </w:r>
                  </w:p>
                </w:tc>
              </w:sdtContent>
            </w:sdt>
            <w:sdt>
              <w:sdtPr>
                <w:rPr>
                  <w:rFonts w:ascii="宋体"/>
                  <w:color w:val="000000"/>
                  <w:sz w:val="24"/>
                </w:rPr>
                <w:alias w:val="非累积投票议案表决情况_除优先股外的其他股份小计同意比例"/>
                <w:tag w:val="_GBC_c5b38e4fec794c9397f1c295a5721c20"/>
                <w:id w:val="2055112839"/>
                <w:lock w:val="sdtLocked"/>
              </w:sdtPr>
              <w:sdtEndPr/>
              <w:sdtContent>
                <w:tc>
                  <w:tcPr>
                    <w:tcW w:w="583" w:type="pct"/>
                    <w:vAlign w:val="center"/>
                  </w:tcPr>
                  <w:p w14:paraId="3F821C62" w14:textId="6932565C" w:rsidR="00497BB7" w:rsidRDefault="00452424">
                    <w:pPr>
                      <w:spacing w:line="360" w:lineRule="auto"/>
                      <w:jc w:val="right"/>
                      <w:rPr>
                        <w:rFonts w:ascii="宋体"/>
                        <w:color w:val="000000"/>
                        <w:sz w:val="24"/>
                      </w:rPr>
                    </w:pPr>
                    <w:r>
                      <w:rPr>
                        <w:rFonts w:ascii="宋体"/>
                        <w:color w:val="000000"/>
                        <w:sz w:val="24"/>
                      </w:rPr>
                      <w:t>100.0000</w:t>
                    </w:r>
                  </w:p>
                </w:tc>
              </w:sdtContent>
            </w:sdt>
            <w:sdt>
              <w:sdtPr>
                <w:rPr>
                  <w:rFonts w:ascii="宋体"/>
                  <w:color w:val="000000"/>
                  <w:sz w:val="24"/>
                </w:rPr>
                <w:alias w:val="非累积投票议案表决情况_除优先股外的其他股份小计反对票数"/>
                <w:tag w:val="_GBC_6bd94e661ad949aab972eb20c72ce726"/>
                <w:id w:val="3788173"/>
                <w:lock w:val="sdtLocked"/>
              </w:sdtPr>
              <w:sdtEndPr/>
              <w:sdtContent>
                <w:tc>
                  <w:tcPr>
                    <w:tcW w:w="581" w:type="pct"/>
                    <w:vAlign w:val="center"/>
                  </w:tcPr>
                  <w:p w14:paraId="7D879FDC" w14:textId="4AB5EED9"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355471225"/>
                <w:lock w:val="sdtLocked"/>
              </w:sdtPr>
              <w:sdtEndPr/>
              <w:sdtContent>
                <w:tc>
                  <w:tcPr>
                    <w:tcW w:w="583" w:type="pct"/>
                    <w:vAlign w:val="center"/>
                  </w:tcPr>
                  <w:p w14:paraId="570CA6F8" w14:textId="03284CF4" w:rsidR="00497BB7" w:rsidRDefault="00452424">
                    <w:pPr>
                      <w:spacing w:line="360" w:lineRule="auto"/>
                      <w:jc w:val="right"/>
                      <w:rPr>
                        <w:rFonts w:ascii="宋体"/>
                        <w:color w:val="000000"/>
                        <w:sz w:val="24"/>
                      </w:rPr>
                    </w:pPr>
                    <w:r>
                      <w:rPr>
                        <w:rFonts w:ascii="宋体"/>
                        <w:color w:val="000000"/>
                        <w:sz w:val="24"/>
                      </w:rPr>
                      <w:t>0.0000</w:t>
                    </w:r>
                  </w:p>
                </w:tc>
              </w:sdtContent>
            </w:sdt>
            <w:sdt>
              <w:sdtPr>
                <w:rPr>
                  <w:rFonts w:ascii="宋体"/>
                  <w:color w:val="000000"/>
                  <w:sz w:val="24"/>
                </w:rPr>
                <w:alias w:val="非累积投票议案表决情况_除优先股外的其他股份小计弃权票数"/>
                <w:tag w:val="_GBC_9c3d220013074b80ba3329c3646cc7e1"/>
                <w:id w:val="-273860956"/>
                <w:lock w:val="sdtLocked"/>
              </w:sdtPr>
              <w:sdtEndPr/>
              <w:sdtContent>
                <w:tc>
                  <w:tcPr>
                    <w:tcW w:w="623" w:type="pct"/>
                    <w:vAlign w:val="center"/>
                  </w:tcPr>
                  <w:p w14:paraId="1B6E4F3D" w14:textId="3ACFDECC"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2018072845"/>
                <w:lock w:val="sdtLocked"/>
              </w:sdtPr>
              <w:sdtEndPr/>
              <w:sdtContent>
                <w:tc>
                  <w:tcPr>
                    <w:tcW w:w="571" w:type="pct"/>
                    <w:vAlign w:val="center"/>
                  </w:tcPr>
                  <w:p w14:paraId="71E29426" w14:textId="7F511D53" w:rsidR="00497BB7" w:rsidRDefault="00452424">
                    <w:pPr>
                      <w:spacing w:line="360" w:lineRule="auto"/>
                      <w:jc w:val="right"/>
                      <w:rPr>
                        <w:rFonts w:ascii="宋体"/>
                        <w:color w:val="000000"/>
                        <w:sz w:val="24"/>
                      </w:rPr>
                    </w:pPr>
                    <w:r>
                      <w:rPr>
                        <w:rFonts w:ascii="宋体"/>
                        <w:color w:val="000000"/>
                        <w:sz w:val="24"/>
                      </w:rPr>
                      <w:t>0.0000</w:t>
                    </w:r>
                  </w:p>
                </w:tc>
              </w:sdtContent>
            </w:sdt>
          </w:tr>
        </w:tbl>
        <w:p w14:paraId="5499460B" w14:textId="77777777" w:rsidR="00497BB7" w:rsidRDefault="00497BB7"/>
        <w:p w14:paraId="17AEAD4C" w14:textId="0BB68A35" w:rsidR="00497BB7" w:rsidRDefault="00E03227" w:rsidP="00497BB7"/>
      </w:sdtContent>
    </w:sdt>
    <w:sdt>
      <w:sdtPr>
        <w:rPr>
          <w:b w:val="0"/>
          <w:bCs w:val="0"/>
          <w:sz w:val="21"/>
          <w:szCs w:val="22"/>
        </w:rPr>
        <w:alias w:val="模块:非累积投票议案"/>
        <w:tag w:val="_SEC_fd138d262d644e50920ea2bdb258ac70"/>
        <w:id w:val="125279828"/>
        <w:lock w:val="sdtLocked"/>
        <w:placeholder>
          <w:docPart w:val="DefaultPlaceholder_-1854013440"/>
        </w:placeholder>
      </w:sdtPr>
      <w:sdtEndPr/>
      <w:sdtContent>
        <w:p w14:paraId="5E51E762" w14:textId="7F7B655C" w:rsidR="00497BB7" w:rsidRDefault="00497BB7">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22094976"/>
              <w:lock w:val="sdtLocked"/>
              <w:placeholder>
                <w:docPart w:val="5297853E368A4D1F8428020AB49DD51C"/>
              </w:placeholder>
              <w:text/>
            </w:sdtPr>
            <w:sdtEndPr/>
            <w:sdtContent>
              <w:r w:rsidRPr="00497BB7">
                <w:rPr>
                  <w:rFonts w:asciiTheme="minorEastAsia" w:hAnsiTheme="minorEastAsia" w:hint="eastAsia"/>
                  <w:b w:val="0"/>
                  <w:sz w:val="24"/>
                  <w:szCs w:val="24"/>
                </w:rPr>
                <w:t>关于公司2020年度财务决算报告的议案</w:t>
              </w:r>
            </w:sdtContent>
          </w:sdt>
        </w:p>
        <w:p w14:paraId="0726812F" w14:textId="019B01E0" w:rsidR="00497BB7" w:rsidRDefault="00497BB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889152211"/>
              <w:lock w:val="sdtLocked"/>
              <w:placeholder>
                <w:docPart w:val="5297853E368A4D1F8428020AB49DD51C"/>
              </w:placeholder>
              <w:comboBox>
                <w:listItem w:displayText="通过" w:value="通过"/>
                <w:listItem w:displayText="不通过" w:value="不通过"/>
              </w:comboBox>
            </w:sdtPr>
            <w:sdtEndPr/>
            <w:sdtContent>
              <w:r>
                <w:rPr>
                  <w:rFonts w:asciiTheme="minorEastAsia" w:hAnsiTheme="minorEastAsia" w:hint="eastAsia"/>
                  <w:sz w:val="24"/>
                  <w:szCs w:val="24"/>
                </w:rPr>
                <w:t>通过</w:t>
              </w:r>
            </w:sdtContent>
          </w:sdt>
        </w:p>
        <w:p w14:paraId="6B368EBC" w14:textId="77777777" w:rsidR="00497BB7" w:rsidRDefault="00497BB7">
          <w:pPr>
            <w:spacing w:line="360" w:lineRule="auto"/>
            <w:ind w:firstLineChars="200" w:firstLine="480"/>
            <w:rPr>
              <w:sz w:val="24"/>
              <w:szCs w:val="24"/>
            </w:rPr>
          </w:pPr>
          <w:r>
            <w:rPr>
              <w:rFonts w:hint="eastAsia"/>
              <w:sz w:val="24"/>
              <w:szCs w:val="24"/>
            </w:rPr>
            <w:lastRenderedPageBreak/>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497BB7" w14:paraId="66FEE17B" w14:textId="77777777" w:rsidTr="00C15F4F">
            <w:trPr>
              <w:trHeight w:val="300"/>
            </w:trPr>
            <w:sdt>
              <w:sdtPr>
                <w:rPr>
                  <w:rFonts w:ascii="宋体" w:hAnsi="宋体" w:hint="eastAsia"/>
                  <w:color w:val="000000"/>
                  <w:sz w:val="24"/>
                </w:rPr>
                <w:tag w:val="_PLD_26d51279eaba4b5b80959bbb9958e7fe"/>
                <w:id w:val="-2098937906"/>
                <w:lock w:val="sdtLocked"/>
              </w:sdtPr>
              <w:sdtEndPr/>
              <w:sdtContent>
                <w:tc>
                  <w:tcPr>
                    <w:tcW w:w="1477" w:type="pct"/>
                    <w:vMerge w:val="restart"/>
                    <w:vAlign w:val="center"/>
                  </w:tcPr>
                  <w:p w14:paraId="270EB803" w14:textId="77777777" w:rsidR="00497BB7" w:rsidRDefault="00497BB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39211765"/>
                <w:lock w:val="sdtLocked"/>
              </w:sdtPr>
              <w:sdtEndPr/>
              <w:sdtContent>
                <w:tc>
                  <w:tcPr>
                    <w:tcW w:w="1165" w:type="pct"/>
                    <w:gridSpan w:val="2"/>
                    <w:vAlign w:val="center"/>
                  </w:tcPr>
                  <w:p w14:paraId="7AB60C59" w14:textId="77777777" w:rsidR="00497BB7" w:rsidRDefault="00497BB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140610414"/>
                <w:lock w:val="sdtLocked"/>
              </w:sdtPr>
              <w:sdtEndPr/>
              <w:sdtContent>
                <w:tc>
                  <w:tcPr>
                    <w:tcW w:w="1163" w:type="pct"/>
                    <w:gridSpan w:val="2"/>
                    <w:vAlign w:val="center"/>
                  </w:tcPr>
                  <w:p w14:paraId="3504BA8D" w14:textId="77777777" w:rsidR="00497BB7" w:rsidRDefault="00497BB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434795243"/>
                <w:lock w:val="sdtLocked"/>
              </w:sdtPr>
              <w:sdtEndPr/>
              <w:sdtContent>
                <w:tc>
                  <w:tcPr>
                    <w:tcW w:w="1194" w:type="pct"/>
                    <w:gridSpan w:val="2"/>
                    <w:vAlign w:val="center"/>
                  </w:tcPr>
                  <w:p w14:paraId="117595C2" w14:textId="77777777" w:rsidR="00497BB7" w:rsidRDefault="00497BB7">
                    <w:pPr>
                      <w:jc w:val="center"/>
                      <w:rPr>
                        <w:rFonts w:ascii="宋体"/>
                        <w:color w:val="000000"/>
                        <w:sz w:val="24"/>
                      </w:rPr>
                    </w:pPr>
                    <w:r>
                      <w:rPr>
                        <w:rFonts w:ascii="宋体" w:hAnsi="宋体" w:hint="eastAsia"/>
                        <w:color w:val="000000"/>
                        <w:sz w:val="24"/>
                      </w:rPr>
                      <w:t>弃权</w:t>
                    </w:r>
                  </w:p>
                </w:tc>
              </w:sdtContent>
            </w:sdt>
          </w:tr>
          <w:tr w:rsidR="00497BB7" w14:paraId="2B8E5CA3" w14:textId="77777777" w:rsidTr="00C15F4F">
            <w:trPr>
              <w:trHeight w:val="300"/>
            </w:trPr>
            <w:tc>
              <w:tcPr>
                <w:tcW w:w="1477" w:type="pct"/>
                <w:vMerge/>
                <w:vAlign w:val="center"/>
              </w:tcPr>
              <w:p w14:paraId="5B1D19C0" w14:textId="77777777" w:rsidR="00497BB7" w:rsidRDefault="00497BB7">
                <w:pPr>
                  <w:jc w:val="center"/>
                  <w:rPr>
                    <w:rFonts w:ascii="宋体"/>
                    <w:color w:val="000000"/>
                    <w:sz w:val="24"/>
                  </w:rPr>
                </w:pPr>
              </w:p>
            </w:tc>
            <w:sdt>
              <w:sdtPr>
                <w:rPr>
                  <w:rFonts w:ascii="宋体" w:hAnsi="宋体" w:hint="eastAsia"/>
                  <w:color w:val="000000"/>
                  <w:sz w:val="24"/>
                </w:rPr>
                <w:tag w:val="_PLD_f18f77e155d94d2d8a28bfcaf05f83a3"/>
                <w:id w:val="-94555116"/>
                <w:lock w:val="sdtLocked"/>
              </w:sdtPr>
              <w:sdtEndPr/>
              <w:sdtContent>
                <w:tc>
                  <w:tcPr>
                    <w:tcW w:w="582" w:type="pct"/>
                    <w:vAlign w:val="center"/>
                  </w:tcPr>
                  <w:p w14:paraId="0671D470"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183327601"/>
                <w:lock w:val="sdtLocked"/>
              </w:sdtPr>
              <w:sdtEndPr/>
              <w:sdtContent>
                <w:tc>
                  <w:tcPr>
                    <w:tcW w:w="583" w:type="pct"/>
                    <w:vAlign w:val="center"/>
                  </w:tcPr>
                  <w:p w14:paraId="57EF7F90"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562709834"/>
                <w:lock w:val="sdtLocked"/>
              </w:sdtPr>
              <w:sdtEndPr/>
              <w:sdtContent>
                <w:tc>
                  <w:tcPr>
                    <w:tcW w:w="581" w:type="pct"/>
                    <w:vAlign w:val="center"/>
                  </w:tcPr>
                  <w:p w14:paraId="19FD9DF8"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368382272"/>
                <w:lock w:val="sdtLocked"/>
              </w:sdtPr>
              <w:sdtEndPr/>
              <w:sdtContent>
                <w:tc>
                  <w:tcPr>
                    <w:tcW w:w="583" w:type="pct"/>
                    <w:vAlign w:val="center"/>
                  </w:tcPr>
                  <w:p w14:paraId="31A1E0BA"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323509202"/>
                <w:lock w:val="sdtLocked"/>
              </w:sdtPr>
              <w:sdtEndPr/>
              <w:sdtContent>
                <w:tc>
                  <w:tcPr>
                    <w:tcW w:w="623" w:type="pct"/>
                    <w:vAlign w:val="center"/>
                  </w:tcPr>
                  <w:p w14:paraId="2A370ACD"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725757508"/>
                <w:lock w:val="sdtLocked"/>
              </w:sdtPr>
              <w:sdtEndPr/>
              <w:sdtContent>
                <w:tc>
                  <w:tcPr>
                    <w:tcW w:w="571" w:type="pct"/>
                    <w:vAlign w:val="center"/>
                  </w:tcPr>
                  <w:p w14:paraId="1CA61C0A" w14:textId="77777777" w:rsidR="00497BB7" w:rsidRDefault="00497BB7">
                    <w:pPr>
                      <w:jc w:val="center"/>
                      <w:rPr>
                        <w:rFonts w:ascii="宋体"/>
                        <w:color w:val="000000"/>
                        <w:sz w:val="24"/>
                      </w:rPr>
                    </w:pPr>
                    <w:r>
                      <w:rPr>
                        <w:rFonts w:ascii="宋体" w:hAnsi="宋体" w:hint="eastAsia"/>
                        <w:color w:val="000000"/>
                        <w:sz w:val="24"/>
                      </w:rPr>
                      <w:t>比例（%）</w:t>
                    </w:r>
                  </w:p>
                </w:tc>
              </w:sdtContent>
            </w:sdt>
          </w:tr>
          <w:tr w:rsidR="00497BB7" w14:paraId="4A376D13" w14:textId="77777777" w:rsidTr="00572418">
            <w:tc>
              <w:tcPr>
                <w:tcW w:w="1477" w:type="pct"/>
              </w:tcPr>
              <w:sdt>
                <w:sdtPr>
                  <w:rPr>
                    <w:rFonts w:ascii="宋体" w:hAnsi="宋体" w:hint="eastAsia"/>
                    <w:color w:val="000000"/>
                    <w:sz w:val="24"/>
                  </w:rPr>
                  <w:tag w:val="_PLD_6657f675915e4d33b00ad8c4274758bc"/>
                  <w:id w:val="1969002559"/>
                  <w:lock w:val="sdtLocked"/>
                </w:sdtPr>
                <w:sdtEndPr/>
                <w:sdtContent>
                  <w:p w14:paraId="0F84AB1D" w14:textId="77777777" w:rsidR="00497BB7" w:rsidRDefault="00497BB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209384867"/>
                <w:lock w:val="sdtLocked"/>
              </w:sdtPr>
              <w:sdtEndPr/>
              <w:sdtContent>
                <w:tc>
                  <w:tcPr>
                    <w:tcW w:w="582" w:type="pct"/>
                    <w:vAlign w:val="center"/>
                  </w:tcPr>
                  <w:p w14:paraId="6FA53F77" w14:textId="4A04EE62" w:rsidR="00497BB7" w:rsidRDefault="00452424">
                    <w:pPr>
                      <w:spacing w:line="360" w:lineRule="auto"/>
                      <w:jc w:val="right"/>
                      <w:rPr>
                        <w:rFonts w:ascii="宋体"/>
                        <w:color w:val="000000"/>
                        <w:sz w:val="24"/>
                      </w:rPr>
                    </w:pPr>
                    <w:r>
                      <w:rPr>
                        <w:rFonts w:ascii="宋体"/>
                        <w:color w:val="000000"/>
                        <w:sz w:val="24"/>
                      </w:rPr>
                      <w:t>347,227,212</w:t>
                    </w:r>
                  </w:p>
                </w:tc>
              </w:sdtContent>
            </w:sdt>
            <w:sdt>
              <w:sdtPr>
                <w:rPr>
                  <w:rFonts w:ascii="宋体"/>
                  <w:color w:val="000000"/>
                  <w:sz w:val="24"/>
                </w:rPr>
                <w:alias w:val="非累积投票议案表决情况_除优先股外的其他股份小计同意比例"/>
                <w:tag w:val="_GBC_c5b38e4fec794c9397f1c295a5721c20"/>
                <w:id w:val="-549847072"/>
                <w:lock w:val="sdtLocked"/>
              </w:sdtPr>
              <w:sdtEndPr/>
              <w:sdtContent>
                <w:tc>
                  <w:tcPr>
                    <w:tcW w:w="583" w:type="pct"/>
                    <w:vAlign w:val="center"/>
                  </w:tcPr>
                  <w:p w14:paraId="3180A075" w14:textId="025C9903" w:rsidR="00497BB7" w:rsidRDefault="00452424">
                    <w:pPr>
                      <w:spacing w:line="360" w:lineRule="auto"/>
                      <w:jc w:val="right"/>
                      <w:rPr>
                        <w:rFonts w:ascii="宋体"/>
                        <w:color w:val="000000"/>
                        <w:sz w:val="24"/>
                      </w:rPr>
                    </w:pPr>
                    <w:r>
                      <w:rPr>
                        <w:rFonts w:ascii="宋体"/>
                        <w:color w:val="000000"/>
                        <w:sz w:val="24"/>
                      </w:rPr>
                      <w:t>100.0000</w:t>
                    </w:r>
                  </w:p>
                </w:tc>
              </w:sdtContent>
            </w:sdt>
            <w:sdt>
              <w:sdtPr>
                <w:rPr>
                  <w:rFonts w:ascii="宋体"/>
                  <w:color w:val="000000"/>
                  <w:sz w:val="24"/>
                </w:rPr>
                <w:alias w:val="非累积投票议案表决情况_除优先股外的其他股份小计反对票数"/>
                <w:tag w:val="_GBC_6bd94e661ad949aab972eb20c72ce726"/>
                <w:id w:val="-1372756501"/>
                <w:lock w:val="sdtLocked"/>
              </w:sdtPr>
              <w:sdtEndPr/>
              <w:sdtContent>
                <w:tc>
                  <w:tcPr>
                    <w:tcW w:w="581" w:type="pct"/>
                    <w:vAlign w:val="center"/>
                  </w:tcPr>
                  <w:p w14:paraId="2E987575" w14:textId="304BFBEC"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1364553405"/>
                <w:lock w:val="sdtLocked"/>
              </w:sdtPr>
              <w:sdtEndPr/>
              <w:sdtContent>
                <w:tc>
                  <w:tcPr>
                    <w:tcW w:w="583" w:type="pct"/>
                    <w:vAlign w:val="center"/>
                  </w:tcPr>
                  <w:p w14:paraId="29DED1E3" w14:textId="6B2C31C9" w:rsidR="00497BB7" w:rsidRDefault="00452424">
                    <w:pPr>
                      <w:spacing w:line="360" w:lineRule="auto"/>
                      <w:jc w:val="right"/>
                      <w:rPr>
                        <w:rFonts w:ascii="宋体"/>
                        <w:color w:val="000000"/>
                        <w:sz w:val="24"/>
                      </w:rPr>
                    </w:pPr>
                    <w:r>
                      <w:rPr>
                        <w:rFonts w:ascii="宋体"/>
                        <w:color w:val="000000"/>
                        <w:sz w:val="24"/>
                      </w:rPr>
                      <w:t>0.0000</w:t>
                    </w:r>
                  </w:p>
                </w:tc>
              </w:sdtContent>
            </w:sdt>
            <w:sdt>
              <w:sdtPr>
                <w:rPr>
                  <w:rFonts w:ascii="宋体"/>
                  <w:color w:val="000000"/>
                  <w:sz w:val="24"/>
                </w:rPr>
                <w:alias w:val="非累积投票议案表决情况_除优先股外的其他股份小计弃权票数"/>
                <w:tag w:val="_GBC_9c3d220013074b80ba3329c3646cc7e1"/>
                <w:id w:val="-1297754448"/>
                <w:lock w:val="sdtLocked"/>
              </w:sdtPr>
              <w:sdtEndPr/>
              <w:sdtContent>
                <w:tc>
                  <w:tcPr>
                    <w:tcW w:w="623" w:type="pct"/>
                    <w:vAlign w:val="center"/>
                  </w:tcPr>
                  <w:p w14:paraId="6426B6C6" w14:textId="7C9F4C7C"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1869901490"/>
                <w:lock w:val="sdtLocked"/>
              </w:sdtPr>
              <w:sdtEndPr/>
              <w:sdtContent>
                <w:tc>
                  <w:tcPr>
                    <w:tcW w:w="571" w:type="pct"/>
                    <w:vAlign w:val="center"/>
                  </w:tcPr>
                  <w:p w14:paraId="3C3EA472" w14:textId="1912D1CF" w:rsidR="00497BB7" w:rsidRDefault="00452424">
                    <w:pPr>
                      <w:spacing w:line="360" w:lineRule="auto"/>
                      <w:jc w:val="right"/>
                      <w:rPr>
                        <w:rFonts w:ascii="宋体"/>
                        <w:color w:val="000000"/>
                        <w:sz w:val="24"/>
                      </w:rPr>
                    </w:pPr>
                    <w:r>
                      <w:rPr>
                        <w:rFonts w:ascii="宋体"/>
                        <w:color w:val="000000"/>
                        <w:sz w:val="24"/>
                      </w:rPr>
                      <w:t>0.0000</w:t>
                    </w:r>
                  </w:p>
                </w:tc>
              </w:sdtContent>
            </w:sdt>
          </w:tr>
        </w:tbl>
        <w:p w14:paraId="4B604C91" w14:textId="77777777" w:rsidR="00497BB7" w:rsidRDefault="00497BB7"/>
        <w:p w14:paraId="74E0BF62" w14:textId="46E27425" w:rsidR="00497BB7" w:rsidRDefault="00E03227" w:rsidP="00497BB7"/>
      </w:sdtContent>
    </w:sdt>
    <w:sdt>
      <w:sdtPr>
        <w:rPr>
          <w:b w:val="0"/>
          <w:bCs w:val="0"/>
          <w:sz w:val="21"/>
          <w:szCs w:val="22"/>
        </w:rPr>
        <w:alias w:val="模块:非累积投票议案"/>
        <w:tag w:val="_SEC_fd138d262d644e50920ea2bdb258ac70"/>
        <w:id w:val="-178739387"/>
        <w:lock w:val="sdtLocked"/>
        <w:placeholder>
          <w:docPart w:val="DefaultPlaceholder_-1854013440"/>
        </w:placeholder>
      </w:sdtPr>
      <w:sdtEndPr/>
      <w:sdtContent>
        <w:p w14:paraId="7F008F53" w14:textId="5D3E34C5" w:rsidR="00497BB7" w:rsidRDefault="00497BB7">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860000830"/>
              <w:lock w:val="sdtLocked"/>
              <w:placeholder>
                <w:docPart w:val="91877C1BAF4E47C7BA16E3AD103E268C"/>
              </w:placeholder>
              <w:text/>
            </w:sdtPr>
            <w:sdtEndPr/>
            <w:sdtContent>
              <w:r w:rsidRPr="00497BB7">
                <w:rPr>
                  <w:rFonts w:asciiTheme="minorEastAsia" w:hAnsiTheme="minorEastAsia" w:hint="eastAsia"/>
                  <w:b w:val="0"/>
                  <w:sz w:val="24"/>
                  <w:szCs w:val="24"/>
                </w:rPr>
                <w:t>关于公司2020年度利润分配的议案</w:t>
              </w:r>
            </w:sdtContent>
          </w:sdt>
        </w:p>
        <w:p w14:paraId="53874D53" w14:textId="0EE551D5" w:rsidR="00497BB7" w:rsidRDefault="00497BB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54396420"/>
              <w:lock w:val="sdtLocked"/>
              <w:placeholder>
                <w:docPart w:val="91877C1BAF4E47C7BA16E3AD103E268C"/>
              </w:placeholder>
              <w:comboBox>
                <w:listItem w:displayText="通过" w:value="通过"/>
                <w:listItem w:displayText="不通过" w:value="不通过"/>
              </w:comboBox>
            </w:sdtPr>
            <w:sdtEndPr/>
            <w:sdtContent>
              <w:r>
                <w:rPr>
                  <w:rFonts w:asciiTheme="minorEastAsia" w:hAnsiTheme="minorEastAsia" w:hint="eastAsia"/>
                  <w:sz w:val="24"/>
                  <w:szCs w:val="24"/>
                </w:rPr>
                <w:t>通过</w:t>
              </w:r>
            </w:sdtContent>
          </w:sdt>
        </w:p>
        <w:p w14:paraId="08AE51D5" w14:textId="77777777" w:rsidR="00497BB7" w:rsidRDefault="00497BB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497BB7" w14:paraId="659E41A0" w14:textId="77777777" w:rsidTr="00C15F4F">
            <w:trPr>
              <w:trHeight w:val="300"/>
            </w:trPr>
            <w:sdt>
              <w:sdtPr>
                <w:rPr>
                  <w:rFonts w:ascii="宋体" w:hAnsi="宋体" w:hint="eastAsia"/>
                  <w:color w:val="000000"/>
                  <w:sz w:val="24"/>
                </w:rPr>
                <w:tag w:val="_PLD_26d51279eaba4b5b80959bbb9958e7fe"/>
                <w:id w:val="-1516994567"/>
                <w:lock w:val="sdtLocked"/>
              </w:sdtPr>
              <w:sdtEndPr/>
              <w:sdtContent>
                <w:tc>
                  <w:tcPr>
                    <w:tcW w:w="1477" w:type="pct"/>
                    <w:vMerge w:val="restart"/>
                    <w:vAlign w:val="center"/>
                  </w:tcPr>
                  <w:p w14:paraId="22860257" w14:textId="77777777" w:rsidR="00497BB7" w:rsidRDefault="00497BB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09155468"/>
                <w:lock w:val="sdtLocked"/>
              </w:sdtPr>
              <w:sdtEndPr/>
              <w:sdtContent>
                <w:tc>
                  <w:tcPr>
                    <w:tcW w:w="1165" w:type="pct"/>
                    <w:gridSpan w:val="2"/>
                    <w:vAlign w:val="center"/>
                  </w:tcPr>
                  <w:p w14:paraId="0A1492A9" w14:textId="77777777" w:rsidR="00497BB7" w:rsidRDefault="00497BB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520540788"/>
                <w:lock w:val="sdtLocked"/>
              </w:sdtPr>
              <w:sdtEndPr/>
              <w:sdtContent>
                <w:tc>
                  <w:tcPr>
                    <w:tcW w:w="1163" w:type="pct"/>
                    <w:gridSpan w:val="2"/>
                    <w:vAlign w:val="center"/>
                  </w:tcPr>
                  <w:p w14:paraId="524B02B5" w14:textId="77777777" w:rsidR="00497BB7" w:rsidRDefault="00497BB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130745794"/>
                <w:lock w:val="sdtLocked"/>
              </w:sdtPr>
              <w:sdtEndPr/>
              <w:sdtContent>
                <w:tc>
                  <w:tcPr>
                    <w:tcW w:w="1194" w:type="pct"/>
                    <w:gridSpan w:val="2"/>
                    <w:vAlign w:val="center"/>
                  </w:tcPr>
                  <w:p w14:paraId="22B3C521" w14:textId="77777777" w:rsidR="00497BB7" w:rsidRDefault="00497BB7">
                    <w:pPr>
                      <w:jc w:val="center"/>
                      <w:rPr>
                        <w:rFonts w:ascii="宋体"/>
                        <w:color w:val="000000"/>
                        <w:sz w:val="24"/>
                      </w:rPr>
                    </w:pPr>
                    <w:r>
                      <w:rPr>
                        <w:rFonts w:ascii="宋体" w:hAnsi="宋体" w:hint="eastAsia"/>
                        <w:color w:val="000000"/>
                        <w:sz w:val="24"/>
                      </w:rPr>
                      <w:t>弃权</w:t>
                    </w:r>
                  </w:p>
                </w:tc>
              </w:sdtContent>
            </w:sdt>
          </w:tr>
          <w:tr w:rsidR="00497BB7" w14:paraId="4DD2736C" w14:textId="77777777" w:rsidTr="00C15F4F">
            <w:trPr>
              <w:trHeight w:val="300"/>
            </w:trPr>
            <w:tc>
              <w:tcPr>
                <w:tcW w:w="1477" w:type="pct"/>
                <w:vMerge/>
                <w:vAlign w:val="center"/>
              </w:tcPr>
              <w:p w14:paraId="034891A3" w14:textId="77777777" w:rsidR="00497BB7" w:rsidRDefault="00497BB7">
                <w:pPr>
                  <w:jc w:val="center"/>
                  <w:rPr>
                    <w:rFonts w:ascii="宋体"/>
                    <w:color w:val="000000"/>
                    <w:sz w:val="24"/>
                  </w:rPr>
                </w:pPr>
              </w:p>
            </w:tc>
            <w:sdt>
              <w:sdtPr>
                <w:rPr>
                  <w:rFonts w:ascii="宋体" w:hAnsi="宋体" w:hint="eastAsia"/>
                  <w:color w:val="000000"/>
                  <w:sz w:val="24"/>
                </w:rPr>
                <w:tag w:val="_PLD_f18f77e155d94d2d8a28bfcaf05f83a3"/>
                <w:id w:val="-1660221533"/>
                <w:lock w:val="sdtLocked"/>
              </w:sdtPr>
              <w:sdtEndPr/>
              <w:sdtContent>
                <w:tc>
                  <w:tcPr>
                    <w:tcW w:w="582" w:type="pct"/>
                    <w:vAlign w:val="center"/>
                  </w:tcPr>
                  <w:p w14:paraId="1207CD05"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982967808"/>
                <w:lock w:val="sdtLocked"/>
              </w:sdtPr>
              <w:sdtEndPr/>
              <w:sdtContent>
                <w:tc>
                  <w:tcPr>
                    <w:tcW w:w="583" w:type="pct"/>
                    <w:vAlign w:val="center"/>
                  </w:tcPr>
                  <w:p w14:paraId="5050F223"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341166555"/>
                <w:lock w:val="sdtLocked"/>
              </w:sdtPr>
              <w:sdtEndPr/>
              <w:sdtContent>
                <w:tc>
                  <w:tcPr>
                    <w:tcW w:w="581" w:type="pct"/>
                    <w:vAlign w:val="center"/>
                  </w:tcPr>
                  <w:p w14:paraId="4C6617D5"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136296967"/>
                <w:lock w:val="sdtLocked"/>
              </w:sdtPr>
              <w:sdtEndPr/>
              <w:sdtContent>
                <w:tc>
                  <w:tcPr>
                    <w:tcW w:w="583" w:type="pct"/>
                    <w:vAlign w:val="center"/>
                  </w:tcPr>
                  <w:p w14:paraId="03AD2E89"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377316604"/>
                <w:lock w:val="sdtLocked"/>
              </w:sdtPr>
              <w:sdtEndPr/>
              <w:sdtContent>
                <w:tc>
                  <w:tcPr>
                    <w:tcW w:w="623" w:type="pct"/>
                    <w:vAlign w:val="center"/>
                  </w:tcPr>
                  <w:p w14:paraId="25DEDD51"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333833166"/>
                <w:lock w:val="sdtLocked"/>
              </w:sdtPr>
              <w:sdtEndPr/>
              <w:sdtContent>
                <w:tc>
                  <w:tcPr>
                    <w:tcW w:w="571" w:type="pct"/>
                    <w:vAlign w:val="center"/>
                  </w:tcPr>
                  <w:p w14:paraId="71DD31F5" w14:textId="77777777" w:rsidR="00497BB7" w:rsidRDefault="00497BB7">
                    <w:pPr>
                      <w:jc w:val="center"/>
                      <w:rPr>
                        <w:rFonts w:ascii="宋体"/>
                        <w:color w:val="000000"/>
                        <w:sz w:val="24"/>
                      </w:rPr>
                    </w:pPr>
                    <w:r>
                      <w:rPr>
                        <w:rFonts w:ascii="宋体" w:hAnsi="宋体" w:hint="eastAsia"/>
                        <w:color w:val="000000"/>
                        <w:sz w:val="24"/>
                      </w:rPr>
                      <w:t>比例（%）</w:t>
                    </w:r>
                  </w:p>
                </w:tc>
              </w:sdtContent>
            </w:sdt>
          </w:tr>
          <w:tr w:rsidR="00497BB7" w14:paraId="5A30476E" w14:textId="77777777" w:rsidTr="00572418">
            <w:tc>
              <w:tcPr>
                <w:tcW w:w="1477" w:type="pct"/>
              </w:tcPr>
              <w:sdt>
                <w:sdtPr>
                  <w:rPr>
                    <w:rFonts w:ascii="宋体" w:hAnsi="宋体" w:hint="eastAsia"/>
                    <w:color w:val="000000"/>
                    <w:sz w:val="24"/>
                  </w:rPr>
                  <w:tag w:val="_PLD_6657f675915e4d33b00ad8c4274758bc"/>
                  <w:id w:val="-325060882"/>
                  <w:lock w:val="sdtLocked"/>
                </w:sdtPr>
                <w:sdtEndPr/>
                <w:sdtContent>
                  <w:p w14:paraId="1DA2D3F9" w14:textId="77777777" w:rsidR="00497BB7" w:rsidRDefault="00497BB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2140377937"/>
                <w:lock w:val="sdtLocked"/>
              </w:sdtPr>
              <w:sdtEndPr/>
              <w:sdtContent>
                <w:tc>
                  <w:tcPr>
                    <w:tcW w:w="582" w:type="pct"/>
                    <w:vAlign w:val="center"/>
                  </w:tcPr>
                  <w:p w14:paraId="0AAAB3DA" w14:textId="7303C8D2" w:rsidR="00497BB7" w:rsidRDefault="00452424">
                    <w:pPr>
                      <w:spacing w:line="360" w:lineRule="auto"/>
                      <w:jc w:val="right"/>
                      <w:rPr>
                        <w:rFonts w:ascii="宋体"/>
                        <w:color w:val="000000"/>
                        <w:sz w:val="24"/>
                      </w:rPr>
                    </w:pPr>
                    <w:r>
                      <w:rPr>
                        <w:rFonts w:ascii="宋体"/>
                        <w:color w:val="000000"/>
                        <w:sz w:val="24"/>
                      </w:rPr>
                      <w:t>347,227,212</w:t>
                    </w:r>
                  </w:p>
                </w:tc>
              </w:sdtContent>
            </w:sdt>
            <w:sdt>
              <w:sdtPr>
                <w:rPr>
                  <w:rFonts w:ascii="宋体"/>
                  <w:color w:val="000000"/>
                  <w:sz w:val="24"/>
                </w:rPr>
                <w:alias w:val="非累积投票议案表决情况_除优先股外的其他股份小计同意比例"/>
                <w:tag w:val="_GBC_c5b38e4fec794c9397f1c295a5721c20"/>
                <w:id w:val="-292597749"/>
                <w:lock w:val="sdtLocked"/>
              </w:sdtPr>
              <w:sdtEndPr/>
              <w:sdtContent>
                <w:tc>
                  <w:tcPr>
                    <w:tcW w:w="583" w:type="pct"/>
                    <w:vAlign w:val="center"/>
                  </w:tcPr>
                  <w:p w14:paraId="51C2751B" w14:textId="55366BC1" w:rsidR="00497BB7" w:rsidRDefault="00452424">
                    <w:pPr>
                      <w:spacing w:line="360" w:lineRule="auto"/>
                      <w:jc w:val="right"/>
                      <w:rPr>
                        <w:rFonts w:ascii="宋体"/>
                        <w:color w:val="000000"/>
                        <w:sz w:val="24"/>
                      </w:rPr>
                    </w:pPr>
                    <w:r>
                      <w:rPr>
                        <w:rFonts w:ascii="宋体"/>
                        <w:color w:val="000000"/>
                        <w:sz w:val="24"/>
                      </w:rPr>
                      <w:t>100.0000</w:t>
                    </w:r>
                  </w:p>
                </w:tc>
              </w:sdtContent>
            </w:sdt>
            <w:sdt>
              <w:sdtPr>
                <w:rPr>
                  <w:rFonts w:ascii="宋体"/>
                  <w:color w:val="000000"/>
                  <w:sz w:val="24"/>
                </w:rPr>
                <w:alias w:val="非累积投票议案表决情况_除优先股外的其他股份小计反对票数"/>
                <w:tag w:val="_GBC_6bd94e661ad949aab972eb20c72ce726"/>
                <w:id w:val="256721861"/>
                <w:lock w:val="sdtLocked"/>
              </w:sdtPr>
              <w:sdtEndPr/>
              <w:sdtContent>
                <w:tc>
                  <w:tcPr>
                    <w:tcW w:w="581" w:type="pct"/>
                    <w:vAlign w:val="center"/>
                  </w:tcPr>
                  <w:p w14:paraId="2C136E84" w14:textId="1DA497BA"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509409908"/>
                <w:lock w:val="sdtLocked"/>
              </w:sdtPr>
              <w:sdtEndPr/>
              <w:sdtContent>
                <w:tc>
                  <w:tcPr>
                    <w:tcW w:w="583" w:type="pct"/>
                    <w:vAlign w:val="center"/>
                  </w:tcPr>
                  <w:p w14:paraId="00839267" w14:textId="513A0142" w:rsidR="00497BB7" w:rsidRDefault="00452424">
                    <w:pPr>
                      <w:spacing w:line="360" w:lineRule="auto"/>
                      <w:jc w:val="right"/>
                      <w:rPr>
                        <w:rFonts w:ascii="宋体"/>
                        <w:color w:val="000000"/>
                        <w:sz w:val="24"/>
                      </w:rPr>
                    </w:pPr>
                    <w:r>
                      <w:rPr>
                        <w:rFonts w:ascii="宋体"/>
                        <w:color w:val="000000"/>
                        <w:sz w:val="24"/>
                      </w:rPr>
                      <w:t>0.0000</w:t>
                    </w:r>
                  </w:p>
                </w:tc>
              </w:sdtContent>
            </w:sdt>
            <w:sdt>
              <w:sdtPr>
                <w:rPr>
                  <w:rFonts w:ascii="宋体"/>
                  <w:color w:val="000000"/>
                  <w:sz w:val="24"/>
                </w:rPr>
                <w:alias w:val="非累积投票议案表决情况_除优先股外的其他股份小计弃权票数"/>
                <w:tag w:val="_GBC_9c3d220013074b80ba3329c3646cc7e1"/>
                <w:id w:val="-1624381976"/>
                <w:lock w:val="sdtLocked"/>
              </w:sdtPr>
              <w:sdtEndPr/>
              <w:sdtContent>
                <w:tc>
                  <w:tcPr>
                    <w:tcW w:w="623" w:type="pct"/>
                    <w:vAlign w:val="center"/>
                  </w:tcPr>
                  <w:p w14:paraId="529421BB" w14:textId="46175999"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1804884206"/>
                <w:lock w:val="sdtLocked"/>
              </w:sdtPr>
              <w:sdtEndPr/>
              <w:sdtContent>
                <w:tc>
                  <w:tcPr>
                    <w:tcW w:w="571" w:type="pct"/>
                    <w:vAlign w:val="center"/>
                  </w:tcPr>
                  <w:p w14:paraId="17DED223" w14:textId="6EEBB8CB" w:rsidR="00497BB7" w:rsidRDefault="00452424">
                    <w:pPr>
                      <w:spacing w:line="360" w:lineRule="auto"/>
                      <w:jc w:val="right"/>
                      <w:rPr>
                        <w:rFonts w:ascii="宋体"/>
                        <w:color w:val="000000"/>
                        <w:sz w:val="24"/>
                      </w:rPr>
                    </w:pPr>
                    <w:r>
                      <w:rPr>
                        <w:rFonts w:ascii="宋体"/>
                        <w:color w:val="000000"/>
                        <w:sz w:val="24"/>
                      </w:rPr>
                      <w:t>0.0000</w:t>
                    </w:r>
                  </w:p>
                </w:tc>
              </w:sdtContent>
            </w:sdt>
          </w:tr>
        </w:tbl>
        <w:p w14:paraId="09312214" w14:textId="77777777" w:rsidR="00497BB7" w:rsidRDefault="00497BB7"/>
        <w:p w14:paraId="788E96B1" w14:textId="7BA19CE9" w:rsidR="00497BB7" w:rsidRDefault="00E03227" w:rsidP="00497BB7"/>
      </w:sdtContent>
    </w:sdt>
    <w:sdt>
      <w:sdtPr>
        <w:rPr>
          <w:b w:val="0"/>
          <w:bCs w:val="0"/>
          <w:sz w:val="21"/>
          <w:szCs w:val="22"/>
        </w:rPr>
        <w:alias w:val="模块:非累积投票议案"/>
        <w:tag w:val="_SEC_fd138d262d644e50920ea2bdb258ac70"/>
        <w:id w:val="-1952617396"/>
        <w:lock w:val="sdtLocked"/>
        <w:placeholder>
          <w:docPart w:val="DefaultPlaceholder_-1854013440"/>
        </w:placeholder>
      </w:sdtPr>
      <w:sdtEndPr/>
      <w:sdtContent>
        <w:p w14:paraId="4A8242A0" w14:textId="5F5023CD" w:rsidR="00497BB7" w:rsidRDefault="00497BB7">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692574948"/>
              <w:lock w:val="sdtLocked"/>
              <w:placeholder>
                <w:docPart w:val="D53BD3357BF14DEFA3E40F40EEF22790"/>
              </w:placeholder>
              <w:text/>
            </w:sdtPr>
            <w:sdtEndPr/>
            <w:sdtContent>
              <w:r w:rsidRPr="00497BB7">
                <w:rPr>
                  <w:rFonts w:asciiTheme="minorEastAsia" w:hAnsiTheme="minorEastAsia" w:hint="eastAsia"/>
                  <w:b w:val="0"/>
                  <w:sz w:val="24"/>
                  <w:szCs w:val="24"/>
                </w:rPr>
                <w:t>关于公司2021年度财务预算报告的议案</w:t>
              </w:r>
            </w:sdtContent>
          </w:sdt>
        </w:p>
        <w:p w14:paraId="0242DFE0" w14:textId="010F51DB" w:rsidR="00497BB7" w:rsidRDefault="00497BB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1201776800"/>
              <w:lock w:val="sdtLocked"/>
              <w:placeholder>
                <w:docPart w:val="D53BD3357BF14DEFA3E40F40EEF22790"/>
              </w:placeholder>
              <w:comboBox>
                <w:listItem w:displayText="通过" w:value="通过"/>
                <w:listItem w:displayText="不通过" w:value="不通过"/>
              </w:comboBox>
            </w:sdtPr>
            <w:sdtEndPr/>
            <w:sdtContent>
              <w:r w:rsidR="00407BFB">
                <w:rPr>
                  <w:rFonts w:asciiTheme="minorEastAsia" w:hAnsiTheme="minorEastAsia" w:hint="eastAsia"/>
                  <w:sz w:val="24"/>
                  <w:szCs w:val="24"/>
                </w:rPr>
                <w:t>通过</w:t>
              </w:r>
            </w:sdtContent>
          </w:sdt>
        </w:p>
        <w:p w14:paraId="5A934F7E" w14:textId="77777777" w:rsidR="00497BB7" w:rsidRDefault="00497BB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497BB7" w14:paraId="5DEB487A" w14:textId="77777777" w:rsidTr="00C15F4F">
            <w:trPr>
              <w:trHeight w:val="300"/>
            </w:trPr>
            <w:sdt>
              <w:sdtPr>
                <w:rPr>
                  <w:rFonts w:ascii="宋体" w:hAnsi="宋体" w:hint="eastAsia"/>
                  <w:color w:val="000000"/>
                  <w:sz w:val="24"/>
                </w:rPr>
                <w:tag w:val="_PLD_26d51279eaba4b5b80959bbb9958e7fe"/>
                <w:id w:val="1668444921"/>
                <w:lock w:val="sdtLocked"/>
              </w:sdtPr>
              <w:sdtEndPr/>
              <w:sdtContent>
                <w:tc>
                  <w:tcPr>
                    <w:tcW w:w="1477" w:type="pct"/>
                    <w:vMerge w:val="restart"/>
                    <w:vAlign w:val="center"/>
                  </w:tcPr>
                  <w:p w14:paraId="605D7AAD" w14:textId="77777777" w:rsidR="00497BB7" w:rsidRDefault="00497BB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384773204"/>
                <w:lock w:val="sdtLocked"/>
              </w:sdtPr>
              <w:sdtEndPr/>
              <w:sdtContent>
                <w:tc>
                  <w:tcPr>
                    <w:tcW w:w="1165" w:type="pct"/>
                    <w:gridSpan w:val="2"/>
                    <w:vAlign w:val="center"/>
                  </w:tcPr>
                  <w:p w14:paraId="7D3830E3" w14:textId="77777777" w:rsidR="00497BB7" w:rsidRDefault="00497BB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69555957"/>
                <w:lock w:val="sdtLocked"/>
              </w:sdtPr>
              <w:sdtEndPr/>
              <w:sdtContent>
                <w:tc>
                  <w:tcPr>
                    <w:tcW w:w="1163" w:type="pct"/>
                    <w:gridSpan w:val="2"/>
                    <w:vAlign w:val="center"/>
                  </w:tcPr>
                  <w:p w14:paraId="6FB85FD6" w14:textId="77777777" w:rsidR="00497BB7" w:rsidRDefault="00497BB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6836316"/>
                <w:lock w:val="sdtLocked"/>
              </w:sdtPr>
              <w:sdtEndPr/>
              <w:sdtContent>
                <w:tc>
                  <w:tcPr>
                    <w:tcW w:w="1194" w:type="pct"/>
                    <w:gridSpan w:val="2"/>
                    <w:vAlign w:val="center"/>
                  </w:tcPr>
                  <w:p w14:paraId="0F4179D3" w14:textId="77777777" w:rsidR="00497BB7" w:rsidRDefault="00497BB7">
                    <w:pPr>
                      <w:jc w:val="center"/>
                      <w:rPr>
                        <w:rFonts w:ascii="宋体"/>
                        <w:color w:val="000000"/>
                        <w:sz w:val="24"/>
                      </w:rPr>
                    </w:pPr>
                    <w:r>
                      <w:rPr>
                        <w:rFonts w:ascii="宋体" w:hAnsi="宋体" w:hint="eastAsia"/>
                        <w:color w:val="000000"/>
                        <w:sz w:val="24"/>
                      </w:rPr>
                      <w:t>弃权</w:t>
                    </w:r>
                  </w:p>
                </w:tc>
              </w:sdtContent>
            </w:sdt>
          </w:tr>
          <w:tr w:rsidR="00497BB7" w14:paraId="73078089" w14:textId="77777777" w:rsidTr="00C15F4F">
            <w:trPr>
              <w:trHeight w:val="300"/>
            </w:trPr>
            <w:tc>
              <w:tcPr>
                <w:tcW w:w="1477" w:type="pct"/>
                <w:vMerge/>
                <w:vAlign w:val="center"/>
              </w:tcPr>
              <w:p w14:paraId="26484C56" w14:textId="77777777" w:rsidR="00497BB7" w:rsidRDefault="00497BB7">
                <w:pPr>
                  <w:jc w:val="center"/>
                  <w:rPr>
                    <w:rFonts w:ascii="宋体"/>
                    <w:color w:val="000000"/>
                    <w:sz w:val="24"/>
                  </w:rPr>
                </w:pPr>
              </w:p>
            </w:tc>
            <w:sdt>
              <w:sdtPr>
                <w:rPr>
                  <w:rFonts w:ascii="宋体" w:hAnsi="宋体" w:hint="eastAsia"/>
                  <w:color w:val="000000"/>
                  <w:sz w:val="24"/>
                </w:rPr>
                <w:tag w:val="_PLD_f18f77e155d94d2d8a28bfcaf05f83a3"/>
                <w:id w:val="8188081"/>
                <w:lock w:val="sdtLocked"/>
              </w:sdtPr>
              <w:sdtEndPr/>
              <w:sdtContent>
                <w:tc>
                  <w:tcPr>
                    <w:tcW w:w="582" w:type="pct"/>
                    <w:vAlign w:val="center"/>
                  </w:tcPr>
                  <w:p w14:paraId="3EA534D1"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36310852"/>
                <w:lock w:val="sdtLocked"/>
              </w:sdtPr>
              <w:sdtEndPr/>
              <w:sdtContent>
                <w:tc>
                  <w:tcPr>
                    <w:tcW w:w="583" w:type="pct"/>
                    <w:vAlign w:val="center"/>
                  </w:tcPr>
                  <w:p w14:paraId="62E80AE5"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47712603"/>
                <w:lock w:val="sdtLocked"/>
              </w:sdtPr>
              <w:sdtEndPr/>
              <w:sdtContent>
                <w:tc>
                  <w:tcPr>
                    <w:tcW w:w="581" w:type="pct"/>
                    <w:vAlign w:val="center"/>
                  </w:tcPr>
                  <w:p w14:paraId="7AF6CC47"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353388190"/>
                <w:lock w:val="sdtLocked"/>
              </w:sdtPr>
              <w:sdtEndPr/>
              <w:sdtContent>
                <w:tc>
                  <w:tcPr>
                    <w:tcW w:w="583" w:type="pct"/>
                    <w:vAlign w:val="center"/>
                  </w:tcPr>
                  <w:p w14:paraId="6907BEDF"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15509240"/>
                <w:lock w:val="sdtLocked"/>
              </w:sdtPr>
              <w:sdtEndPr/>
              <w:sdtContent>
                <w:tc>
                  <w:tcPr>
                    <w:tcW w:w="623" w:type="pct"/>
                    <w:vAlign w:val="center"/>
                  </w:tcPr>
                  <w:p w14:paraId="69324D3F"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65809936"/>
                <w:lock w:val="sdtLocked"/>
              </w:sdtPr>
              <w:sdtEndPr/>
              <w:sdtContent>
                <w:tc>
                  <w:tcPr>
                    <w:tcW w:w="571" w:type="pct"/>
                    <w:vAlign w:val="center"/>
                  </w:tcPr>
                  <w:p w14:paraId="49CA5ABA" w14:textId="77777777" w:rsidR="00497BB7" w:rsidRDefault="00497BB7">
                    <w:pPr>
                      <w:jc w:val="center"/>
                      <w:rPr>
                        <w:rFonts w:ascii="宋体"/>
                        <w:color w:val="000000"/>
                        <w:sz w:val="24"/>
                      </w:rPr>
                    </w:pPr>
                    <w:r>
                      <w:rPr>
                        <w:rFonts w:ascii="宋体" w:hAnsi="宋体" w:hint="eastAsia"/>
                        <w:color w:val="000000"/>
                        <w:sz w:val="24"/>
                      </w:rPr>
                      <w:t>比例（%）</w:t>
                    </w:r>
                  </w:p>
                </w:tc>
              </w:sdtContent>
            </w:sdt>
          </w:tr>
          <w:tr w:rsidR="00497BB7" w14:paraId="600E52BA" w14:textId="77777777" w:rsidTr="00572418">
            <w:tc>
              <w:tcPr>
                <w:tcW w:w="1477" w:type="pct"/>
              </w:tcPr>
              <w:sdt>
                <w:sdtPr>
                  <w:rPr>
                    <w:rFonts w:ascii="宋体" w:hAnsi="宋体" w:hint="eastAsia"/>
                    <w:color w:val="000000"/>
                    <w:sz w:val="24"/>
                  </w:rPr>
                  <w:tag w:val="_PLD_6657f675915e4d33b00ad8c4274758bc"/>
                  <w:id w:val="1214471709"/>
                  <w:lock w:val="sdtLocked"/>
                </w:sdtPr>
                <w:sdtEndPr/>
                <w:sdtContent>
                  <w:p w14:paraId="01DB085A" w14:textId="77777777" w:rsidR="00497BB7" w:rsidRDefault="00497BB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864829597"/>
                <w:lock w:val="sdtLocked"/>
              </w:sdtPr>
              <w:sdtEndPr/>
              <w:sdtContent>
                <w:tc>
                  <w:tcPr>
                    <w:tcW w:w="582" w:type="pct"/>
                    <w:vAlign w:val="center"/>
                  </w:tcPr>
                  <w:p w14:paraId="4ADC0C7B" w14:textId="1312B6AD" w:rsidR="00497BB7" w:rsidRDefault="00452424">
                    <w:pPr>
                      <w:spacing w:line="360" w:lineRule="auto"/>
                      <w:jc w:val="right"/>
                      <w:rPr>
                        <w:rFonts w:ascii="宋体"/>
                        <w:color w:val="000000"/>
                        <w:sz w:val="24"/>
                      </w:rPr>
                    </w:pPr>
                    <w:r>
                      <w:rPr>
                        <w:rFonts w:ascii="宋体"/>
                        <w:color w:val="000000"/>
                        <w:sz w:val="24"/>
                      </w:rPr>
                      <w:t>347,227,212</w:t>
                    </w:r>
                  </w:p>
                </w:tc>
              </w:sdtContent>
            </w:sdt>
            <w:sdt>
              <w:sdtPr>
                <w:rPr>
                  <w:rFonts w:ascii="宋体"/>
                  <w:color w:val="000000"/>
                  <w:sz w:val="24"/>
                </w:rPr>
                <w:alias w:val="非累积投票议案表决情况_除优先股外的其他股份小计同意比例"/>
                <w:tag w:val="_GBC_c5b38e4fec794c9397f1c295a5721c20"/>
                <w:id w:val="-1575121994"/>
                <w:lock w:val="sdtLocked"/>
              </w:sdtPr>
              <w:sdtEndPr/>
              <w:sdtContent>
                <w:tc>
                  <w:tcPr>
                    <w:tcW w:w="583" w:type="pct"/>
                    <w:vAlign w:val="center"/>
                  </w:tcPr>
                  <w:p w14:paraId="76D7B5D5" w14:textId="40FAED31" w:rsidR="00497BB7" w:rsidRDefault="00452424">
                    <w:pPr>
                      <w:spacing w:line="360" w:lineRule="auto"/>
                      <w:jc w:val="right"/>
                      <w:rPr>
                        <w:rFonts w:ascii="宋体"/>
                        <w:color w:val="000000"/>
                        <w:sz w:val="24"/>
                      </w:rPr>
                    </w:pPr>
                    <w:r>
                      <w:rPr>
                        <w:rFonts w:ascii="宋体"/>
                        <w:color w:val="000000"/>
                        <w:sz w:val="24"/>
                      </w:rPr>
                      <w:t>100.0000</w:t>
                    </w:r>
                  </w:p>
                </w:tc>
              </w:sdtContent>
            </w:sdt>
            <w:sdt>
              <w:sdtPr>
                <w:rPr>
                  <w:rFonts w:ascii="宋体"/>
                  <w:color w:val="000000"/>
                  <w:sz w:val="24"/>
                </w:rPr>
                <w:alias w:val="非累积投票议案表决情况_除优先股外的其他股份小计反对票数"/>
                <w:tag w:val="_GBC_6bd94e661ad949aab972eb20c72ce726"/>
                <w:id w:val="460932667"/>
                <w:lock w:val="sdtLocked"/>
              </w:sdtPr>
              <w:sdtEndPr/>
              <w:sdtContent>
                <w:tc>
                  <w:tcPr>
                    <w:tcW w:w="581" w:type="pct"/>
                    <w:vAlign w:val="center"/>
                  </w:tcPr>
                  <w:p w14:paraId="4C67937B" w14:textId="53DF5EA7"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2042202464"/>
                <w:lock w:val="sdtLocked"/>
              </w:sdtPr>
              <w:sdtEndPr/>
              <w:sdtContent>
                <w:tc>
                  <w:tcPr>
                    <w:tcW w:w="583" w:type="pct"/>
                    <w:vAlign w:val="center"/>
                  </w:tcPr>
                  <w:p w14:paraId="3C91AD20" w14:textId="1875B8B2" w:rsidR="00497BB7" w:rsidRDefault="00452424">
                    <w:pPr>
                      <w:spacing w:line="360" w:lineRule="auto"/>
                      <w:jc w:val="right"/>
                      <w:rPr>
                        <w:rFonts w:ascii="宋体"/>
                        <w:color w:val="000000"/>
                        <w:sz w:val="24"/>
                      </w:rPr>
                    </w:pPr>
                    <w:r>
                      <w:rPr>
                        <w:rFonts w:ascii="宋体"/>
                        <w:color w:val="000000"/>
                        <w:sz w:val="24"/>
                      </w:rPr>
                      <w:t>0.0000</w:t>
                    </w:r>
                  </w:p>
                </w:tc>
              </w:sdtContent>
            </w:sdt>
            <w:sdt>
              <w:sdtPr>
                <w:rPr>
                  <w:rFonts w:ascii="宋体"/>
                  <w:color w:val="000000"/>
                  <w:sz w:val="24"/>
                </w:rPr>
                <w:alias w:val="非累积投票议案表决情况_除优先股外的其他股份小计弃权票数"/>
                <w:tag w:val="_GBC_9c3d220013074b80ba3329c3646cc7e1"/>
                <w:id w:val="892238939"/>
                <w:lock w:val="sdtLocked"/>
              </w:sdtPr>
              <w:sdtEndPr/>
              <w:sdtContent>
                <w:tc>
                  <w:tcPr>
                    <w:tcW w:w="623" w:type="pct"/>
                    <w:vAlign w:val="center"/>
                  </w:tcPr>
                  <w:p w14:paraId="3BAB7D7E" w14:textId="7D1D09ED"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280997629"/>
                <w:lock w:val="sdtLocked"/>
              </w:sdtPr>
              <w:sdtEndPr/>
              <w:sdtContent>
                <w:tc>
                  <w:tcPr>
                    <w:tcW w:w="571" w:type="pct"/>
                    <w:vAlign w:val="center"/>
                  </w:tcPr>
                  <w:p w14:paraId="3CFA0E96" w14:textId="41BE0C68" w:rsidR="00497BB7" w:rsidRDefault="00452424">
                    <w:pPr>
                      <w:spacing w:line="360" w:lineRule="auto"/>
                      <w:jc w:val="right"/>
                      <w:rPr>
                        <w:rFonts w:ascii="宋体"/>
                        <w:color w:val="000000"/>
                        <w:sz w:val="24"/>
                      </w:rPr>
                    </w:pPr>
                    <w:r>
                      <w:rPr>
                        <w:rFonts w:ascii="宋体"/>
                        <w:color w:val="000000"/>
                        <w:sz w:val="24"/>
                      </w:rPr>
                      <w:t>0.0000</w:t>
                    </w:r>
                  </w:p>
                </w:tc>
              </w:sdtContent>
            </w:sdt>
          </w:tr>
        </w:tbl>
        <w:p w14:paraId="2088994A" w14:textId="77777777" w:rsidR="00497BB7" w:rsidRDefault="00497BB7"/>
        <w:p w14:paraId="020D9FEB" w14:textId="49119991" w:rsidR="00497BB7" w:rsidRDefault="00E03227" w:rsidP="00497BB7"/>
      </w:sdtContent>
    </w:sdt>
    <w:sdt>
      <w:sdtPr>
        <w:rPr>
          <w:b w:val="0"/>
          <w:bCs w:val="0"/>
          <w:sz w:val="21"/>
          <w:szCs w:val="22"/>
        </w:rPr>
        <w:alias w:val="模块:非累积投票议案"/>
        <w:tag w:val="_SEC_fd138d262d644e50920ea2bdb258ac70"/>
        <w:id w:val="-358749016"/>
        <w:lock w:val="sdtLocked"/>
        <w:placeholder>
          <w:docPart w:val="DefaultPlaceholder_-1854013440"/>
        </w:placeholder>
      </w:sdtPr>
      <w:sdtEndPr/>
      <w:sdtContent>
        <w:p w14:paraId="26C7B067" w14:textId="41F0B354" w:rsidR="00497BB7" w:rsidRDefault="00497BB7">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774376253"/>
              <w:lock w:val="sdtLocked"/>
              <w:placeholder>
                <w:docPart w:val="A4A724681CC0422AACCC806EFFDE5DA2"/>
              </w:placeholder>
              <w:text/>
            </w:sdtPr>
            <w:sdtEndPr/>
            <w:sdtContent>
              <w:r w:rsidR="00407BFB" w:rsidRPr="00407BFB">
                <w:rPr>
                  <w:rFonts w:asciiTheme="minorEastAsia" w:hAnsiTheme="minorEastAsia" w:hint="eastAsia"/>
                  <w:b w:val="0"/>
                  <w:sz w:val="24"/>
                  <w:szCs w:val="24"/>
                </w:rPr>
                <w:t>关于预计公司2021年度日常性关联交易及对2020年度关联交易予以确认的议案</w:t>
              </w:r>
            </w:sdtContent>
          </w:sdt>
        </w:p>
        <w:p w14:paraId="55C71DFB" w14:textId="3230F1F8" w:rsidR="00497BB7" w:rsidRDefault="00497BB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2141455440"/>
              <w:lock w:val="sdtLocked"/>
              <w:placeholder>
                <w:docPart w:val="A4A724681CC0422AACCC806EFFDE5DA2"/>
              </w:placeholder>
              <w:comboBox>
                <w:listItem w:displayText="通过" w:value="通过"/>
                <w:listItem w:displayText="不通过" w:value="不通过"/>
              </w:comboBox>
            </w:sdtPr>
            <w:sdtEndPr/>
            <w:sdtContent>
              <w:r w:rsidR="00407BFB">
                <w:rPr>
                  <w:rFonts w:asciiTheme="minorEastAsia" w:hAnsiTheme="minorEastAsia" w:hint="eastAsia"/>
                  <w:sz w:val="24"/>
                  <w:szCs w:val="24"/>
                </w:rPr>
                <w:t>通过</w:t>
              </w:r>
            </w:sdtContent>
          </w:sdt>
        </w:p>
        <w:p w14:paraId="52D619B9" w14:textId="77777777" w:rsidR="00497BB7" w:rsidRDefault="00497BB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497BB7" w14:paraId="40960778" w14:textId="77777777" w:rsidTr="00C15F4F">
            <w:trPr>
              <w:trHeight w:val="300"/>
            </w:trPr>
            <w:sdt>
              <w:sdtPr>
                <w:rPr>
                  <w:rFonts w:ascii="宋体" w:hAnsi="宋体" w:hint="eastAsia"/>
                  <w:color w:val="000000"/>
                  <w:sz w:val="24"/>
                </w:rPr>
                <w:tag w:val="_PLD_26d51279eaba4b5b80959bbb9958e7fe"/>
                <w:id w:val="-1163231658"/>
                <w:lock w:val="sdtLocked"/>
              </w:sdtPr>
              <w:sdtEndPr/>
              <w:sdtContent>
                <w:tc>
                  <w:tcPr>
                    <w:tcW w:w="1477" w:type="pct"/>
                    <w:vMerge w:val="restart"/>
                    <w:vAlign w:val="center"/>
                  </w:tcPr>
                  <w:p w14:paraId="7AA5AB7D" w14:textId="77777777" w:rsidR="00497BB7" w:rsidRDefault="00497BB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1183765"/>
                <w:lock w:val="sdtLocked"/>
              </w:sdtPr>
              <w:sdtEndPr/>
              <w:sdtContent>
                <w:tc>
                  <w:tcPr>
                    <w:tcW w:w="1165" w:type="pct"/>
                    <w:gridSpan w:val="2"/>
                    <w:vAlign w:val="center"/>
                  </w:tcPr>
                  <w:p w14:paraId="40B0E015" w14:textId="77777777" w:rsidR="00497BB7" w:rsidRDefault="00497BB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903560844"/>
                <w:lock w:val="sdtLocked"/>
              </w:sdtPr>
              <w:sdtEndPr/>
              <w:sdtContent>
                <w:tc>
                  <w:tcPr>
                    <w:tcW w:w="1163" w:type="pct"/>
                    <w:gridSpan w:val="2"/>
                    <w:vAlign w:val="center"/>
                  </w:tcPr>
                  <w:p w14:paraId="5C916144" w14:textId="77777777" w:rsidR="00497BB7" w:rsidRDefault="00497BB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724503654"/>
                <w:lock w:val="sdtLocked"/>
              </w:sdtPr>
              <w:sdtEndPr/>
              <w:sdtContent>
                <w:tc>
                  <w:tcPr>
                    <w:tcW w:w="1194" w:type="pct"/>
                    <w:gridSpan w:val="2"/>
                    <w:vAlign w:val="center"/>
                  </w:tcPr>
                  <w:p w14:paraId="504D4D29" w14:textId="77777777" w:rsidR="00497BB7" w:rsidRDefault="00497BB7">
                    <w:pPr>
                      <w:jc w:val="center"/>
                      <w:rPr>
                        <w:rFonts w:ascii="宋体"/>
                        <w:color w:val="000000"/>
                        <w:sz w:val="24"/>
                      </w:rPr>
                    </w:pPr>
                    <w:r>
                      <w:rPr>
                        <w:rFonts w:ascii="宋体" w:hAnsi="宋体" w:hint="eastAsia"/>
                        <w:color w:val="000000"/>
                        <w:sz w:val="24"/>
                      </w:rPr>
                      <w:t>弃权</w:t>
                    </w:r>
                  </w:p>
                </w:tc>
              </w:sdtContent>
            </w:sdt>
          </w:tr>
          <w:tr w:rsidR="00497BB7" w14:paraId="793F0367" w14:textId="77777777" w:rsidTr="00C15F4F">
            <w:trPr>
              <w:trHeight w:val="300"/>
            </w:trPr>
            <w:tc>
              <w:tcPr>
                <w:tcW w:w="1477" w:type="pct"/>
                <w:vMerge/>
                <w:vAlign w:val="center"/>
              </w:tcPr>
              <w:p w14:paraId="56A95DCF" w14:textId="77777777" w:rsidR="00497BB7" w:rsidRDefault="00497BB7">
                <w:pPr>
                  <w:jc w:val="center"/>
                  <w:rPr>
                    <w:rFonts w:ascii="宋体"/>
                    <w:color w:val="000000"/>
                    <w:sz w:val="24"/>
                  </w:rPr>
                </w:pPr>
              </w:p>
            </w:tc>
            <w:sdt>
              <w:sdtPr>
                <w:rPr>
                  <w:rFonts w:ascii="宋体" w:hAnsi="宋体" w:hint="eastAsia"/>
                  <w:color w:val="000000"/>
                  <w:sz w:val="24"/>
                </w:rPr>
                <w:tag w:val="_PLD_f18f77e155d94d2d8a28bfcaf05f83a3"/>
                <w:id w:val="-156150860"/>
                <w:lock w:val="sdtLocked"/>
              </w:sdtPr>
              <w:sdtEndPr/>
              <w:sdtContent>
                <w:tc>
                  <w:tcPr>
                    <w:tcW w:w="582" w:type="pct"/>
                    <w:vAlign w:val="center"/>
                  </w:tcPr>
                  <w:p w14:paraId="3A80B886"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002393308"/>
                <w:lock w:val="sdtLocked"/>
              </w:sdtPr>
              <w:sdtEndPr/>
              <w:sdtContent>
                <w:tc>
                  <w:tcPr>
                    <w:tcW w:w="583" w:type="pct"/>
                    <w:vAlign w:val="center"/>
                  </w:tcPr>
                  <w:p w14:paraId="7733BCDA"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97063487"/>
                <w:lock w:val="sdtLocked"/>
              </w:sdtPr>
              <w:sdtEndPr/>
              <w:sdtContent>
                <w:tc>
                  <w:tcPr>
                    <w:tcW w:w="581" w:type="pct"/>
                    <w:vAlign w:val="center"/>
                  </w:tcPr>
                  <w:p w14:paraId="16E0DEAD"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534732397"/>
                <w:lock w:val="sdtLocked"/>
              </w:sdtPr>
              <w:sdtEndPr/>
              <w:sdtContent>
                <w:tc>
                  <w:tcPr>
                    <w:tcW w:w="583" w:type="pct"/>
                    <w:vAlign w:val="center"/>
                  </w:tcPr>
                  <w:p w14:paraId="4BCB407B"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67097953"/>
                <w:lock w:val="sdtLocked"/>
              </w:sdtPr>
              <w:sdtEndPr/>
              <w:sdtContent>
                <w:tc>
                  <w:tcPr>
                    <w:tcW w:w="623" w:type="pct"/>
                    <w:vAlign w:val="center"/>
                  </w:tcPr>
                  <w:p w14:paraId="4F7579E9"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314638431"/>
                <w:lock w:val="sdtLocked"/>
              </w:sdtPr>
              <w:sdtEndPr/>
              <w:sdtContent>
                <w:tc>
                  <w:tcPr>
                    <w:tcW w:w="571" w:type="pct"/>
                    <w:vAlign w:val="center"/>
                  </w:tcPr>
                  <w:p w14:paraId="68D2C791" w14:textId="77777777" w:rsidR="00497BB7" w:rsidRDefault="00497BB7">
                    <w:pPr>
                      <w:jc w:val="center"/>
                      <w:rPr>
                        <w:rFonts w:ascii="宋体"/>
                        <w:color w:val="000000"/>
                        <w:sz w:val="24"/>
                      </w:rPr>
                    </w:pPr>
                    <w:r>
                      <w:rPr>
                        <w:rFonts w:ascii="宋体" w:hAnsi="宋体" w:hint="eastAsia"/>
                        <w:color w:val="000000"/>
                        <w:sz w:val="24"/>
                      </w:rPr>
                      <w:t>比例（%）</w:t>
                    </w:r>
                  </w:p>
                </w:tc>
              </w:sdtContent>
            </w:sdt>
          </w:tr>
          <w:tr w:rsidR="00497BB7" w14:paraId="380EBAFF" w14:textId="77777777" w:rsidTr="00572418">
            <w:tc>
              <w:tcPr>
                <w:tcW w:w="1477" w:type="pct"/>
              </w:tcPr>
              <w:sdt>
                <w:sdtPr>
                  <w:rPr>
                    <w:rFonts w:ascii="宋体" w:hAnsi="宋体" w:hint="eastAsia"/>
                    <w:color w:val="000000"/>
                    <w:sz w:val="24"/>
                  </w:rPr>
                  <w:tag w:val="_PLD_6657f675915e4d33b00ad8c4274758bc"/>
                  <w:id w:val="-1560555547"/>
                  <w:lock w:val="sdtLocked"/>
                </w:sdtPr>
                <w:sdtEndPr/>
                <w:sdtContent>
                  <w:p w14:paraId="01727EAF" w14:textId="77777777" w:rsidR="00497BB7" w:rsidRDefault="00497BB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419019170"/>
                <w:lock w:val="sdtLocked"/>
              </w:sdtPr>
              <w:sdtEndPr/>
              <w:sdtContent>
                <w:tc>
                  <w:tcPr>
                    <w:tcW w:w="582" w:type="pct"/>
                    <w:vAlign w:val="center"/>
                  </w:tcPr>
                  <w:p w14:paraId="2072A138" w14:textId="79A7082E" w:rsidR="00497BB7" w:rsidRDefault="00D45A66">
                    <w:pPr>
                      <w:spacing w:line="360" w:lineRule="auto"/>
                      <w:jc w:val="right"/>
                      <w:rPr>
                        <w:rFonts w:ascii="宋体"/>
                        <w:color w:val="000000"/>
                        <w:sz w:val="24"/>
                      </w:rPr>
                    </w:pPr>
                    <w:r>
                      <w:rPr>
                        <w:rFonts w:ascii="宋体"/>
                        <w:color w:val="000000"/>
                        <w:sz w:val="24"/>
                      </w:rPr>
                      <w:t>243,768,494</w:t>
                    </w:r>
                  </w:p>
                </w:tc>
              </w:sdtContent>
            </w:sdt>
            <w:sdt>
              <w:sdtPr>
                <w:rPr>
                  <w:rFonts w:ascii="宋体"/>
                  <w:color w:val="000000"/>
                  <w:sz w:val="24"/>
                </w:rPr>
                <w:alias w:val="非累积投票议案表决情况_除优先股外的其他股份小计同意比例"/>
                <w:tag w:val="_GBC_c5b38e4fec794c9397f1c295a5721c20"/>
                <w:id w:val="-517005125"/>
                <w:lock w:val="sdtLocked"/>
              </w:sdtPr>
              <w:sdtEndPr/>
              <w:sdtContent>
                <w:tc>
                  <w:tcPr>
                    <w:tcW w:w="583" w:type="pct"/>
                    <w:vAlign w:val="center"/>
                  </w:tcPr>
                  <w:p w14:paraId="689FAA2C" w14:textId="2BA4AAC6" w:rsidR="00497BB7" w:rsidRDefault="00D45A66">
                    <w:pPr>
                      <w:spacing w:line="360" w:lineRule="auto"/>
                      <w:jc w:val="right"/>
                      <w:rPr>
                        <w:rFonts w:ascii="宋体"/>
                        <w:color w:val="000000"/>
                        <w:sz w:val="24"/>
                      </w:rPr>
                    </w:pPr>
                    <w:r>
                      <w:rPr>
                        <w:rFonts w:ascii="宋体"/>
                        <w:color w:val="000000"/>
                        <w:sz w:val="24"/>
                      </w:rPr>
                      <w:t>100.0000</w:t>
                    </w:r>
                  </w:p>
                </w:tc>
              </w:sdtContent>
            </w:sdt>
            <w:sdt>
              <w:sdtPr>
                <w:rPr>
                  <w:rFonts w:ascii="宋体"/>
                  <w:color w:val="000000"/>
                  <w:sz w:val="24"/>
                </w:rPr>
                <w:alias w:val="非累积投票议案表决情况_除优先股外的其他股份小计反对票数"/>
                <w:tag w:val="_GBC_6bd94e661ad949aab972eb20c72ce726"/>
                <w:id w:val="-168496105"/>
                <w:lock w:val="sdtLocked"/>
              </w:sdtPr>
              <w:sdtEndPr/>
              <w:sdtContent>
                <w:tc>
                  <w:tcPr>
                    <w:tcW w:w="581" w:type="pct"/>
                    <w:vAlign w:val="center"/>
                  </w:tcPr>
                  <w:p w14:paraId="5050549B" w14:textId="007E423D" w:rsidR="00497BB7" w:rsidRDefault="00D45A66">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2088114910"/>
                <w:lock w:val="sdtLocked"/>
              </w:sdtPr>
              <w:sdtEndPr/>
              <w:sdtContent>
                <w:tc>
                  <w:tcPr>
                    <w:tcW w:w="583" w:type="pct"/>
                    <w:vAlign w:val="center"/>
                  </w:tcPr>
                  <w:p w14:paraId="34CA8EC8" w14:textId="0A172518" w:rsidR="00497BB7" w:rsidRDefault="00D45A66">
                    <w:pPr>
                      <w:spacing w:line="360" w:lineRule="auto"/>
                      <w:jc w:val="right"/>
                      <w:rPr>
                        <w:rFonts w:ascii="宋体"/>
                        <w:color w:val="000000"/>
                        <w:sz w:val="24"/>
                      </w:rPr>
                    </w:pPr>
                    <w:r>
                      <w:rPr>
                        <w:rFonts w:ascii="宋体"/>
                        <w:color w:val="000000"/>
                        <w:sz w:val="24"/>
                      </w:rPr>
                      <w:t>0.0000</w:t>
                    </w:r>
                  </w:p>
                </w:tc>
              </w:sdtContent>
            </w:sdt>
            <w:sdt>
              <w:sdtPr>
                <w:rPr>
                  <w:rFonts w:ascii="宋体"/>
                  <w:color w:val="000000"/>
                  <w:sz w:val="24"/>
                </w:rPr>
                <w:alias w:val="非累积投票议案表决情况_除优先股外的其他股份小计弃权票数"/>
                <w:tag w:val="_GBC_9c3d220013074b80ba3329c3646cc7e1"/>
                <w:id w:val="53436285"/>
                <w:lock w:val="sdtLocked"/>
              </w:sdtPr>
              <w:sdtEndPr/>
              <w:sdtContent>
                <w:tc>
                  <w:tcPr>
                    <w:tcW w:w="623" w:type="pct"/>
                    <w:vAlign w:val="center"/>
                  </w:tcPr>
                  <w:p w14:paraId="59D46BA4" w14:textId="45D0A30B" w:rsidR="00497BB7" w:rsidRDefault="00D45A66">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1853949700"/>
                <w:lock w:val="sdtLocked"/>
              </w:sdtPr>
              <w:sdtEndPr/>
              <w:sdtContent>
                <w:tc>
                  <w:tcPr>
                    <w:tcW w:w="571" w:type="pct"/>
                    <w:vAlign w:val="center"/>
                  </w:tcPr>
                  <w:p w14:paraId="45325C60" w14:textId="342A7BD0" w:rsidR="00497BB7" w:rsidRDefault="00D45A66">
                    <w:pPr>
                      <w:spacing w:line="360" w:lineRule="auto"/>
                      <w:jc w:val="right"/>
                      <w:rPr>
                        <w:rFonts w:ascii="宋体"/>
                        <w:color w:val="000000"/>
                        <w:sz w:val="24"/>
                      </w:rPr>
                    </w:pPr>
                    <w:r>
                      <w:rPr>
                        <w:rFonts w:ascii="宋体"/>
                        <w:color w:val="000000"/>
                        <w:sz w:val="24"/>
                      </w:rPr>
                      <w:t>0.0000</w:t>
                    </w:r>
                  </w:p>
                </w:tc>
              </w:sdtContent>
            </w:sdt>
          </w:tr>
        </w:tbl>
        <w:p w14:paraId="2828A699" w14:textId="77777777" w:rsidR="00497BB7" w:rsidRDefault="00497BB7"/>
        <w:p w14:paraId="433D1E6D" w14:textId="16C74E30" w:rsidR="00497BB7" w:rsidRDefault="00E03227" w:rsidP="00497BB7"/>
      </w:sdtContent>
    </w:sdt>
    <w:sdt>
      <w:sdtPr>
        <w:rPr>
          <w:b w:val="0"/>
          <w:bCs w:val="0"/>
          <w:sz w:val="21"/>
          <w:szCs w:val="22"/>
        </w:rPr>
        <w:alias w:val="模块:非累积投票议案"/>
        <w:tag w:val="_SEC_fd138d262d644e50920ea2bdb258ac70"/>
        <w:id w:val="91292398"/>
        <w:lock w:val="sdtLocked"/>
        <w:placeholder>
          <w:docPart w:val="DefaultPlaceholder_-1854013440"/>
        </w:placeholder>
      </w:sdtPr>
      <w:sdtEndPr/>
      <w:sdtContent>
        <w:p w14:paraId="0BCAF88F" w14:textId="203FE43C" w:rsidR="00497BB7" w:rsidRDefault="00497BB7">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263989696"/>
              <w:lock w:val="sdtLocked"/>
              <w:placeholder>
                <w:docPart w:val="E4F21C2447EE4CCD8942FF2348403A9E"/>
              </w:placeholder>
              <w:text/>
            </w:sdtPr>
            <w:sdtEndPr/>
            <w:sdtContent>
              <w:r w:rsidR="00407BFB" w:rsidRPr="00407BFB">
                <w:rPr>
                  <w:rFonts w:asciiTheme="minorEastAsia" w:hAnsiTheme="minorEastAsia" w:hint="eastAsia"/>
                  <w:b w:val="0"/>
                  <w:sz w:val="24"/>
                  <w:szCs w:val="24"/>
                </w:rPr>
                <w:t>关于公司2020年年度报告及摘要的议案</w:t>
              </w:r>
            </w:sdtContent>
          </w:sdt>
        </w:p>
        <w:p w14:paraId="04AE3F20" w14:textId="5EC0124D" w:rsidR="00497BB7" w:rsidRDefault="00497BB7">
          <w:pPr>
            <w:spacing w:line="360" w:lineRule="auto"/>
            <w:ind w:firstLineChars="200" w:firstLine="480"/>
            <w:rPr>
              <w:rFonts w:asciiTheme="minorEastAsia" w:hAnsiTheme="minorEastAsia"/>
              <w:sz w:val="24"/>
              <w:szCs w:val="24"/>
            </w:rPr>
          </w:pPr>
          <w:r>
            <w:rPr>
              <w:rFonts w:hint="eastAsia"/>
              <w:sz w:val="24"/>
              <w:szCs w:val="24"/>
            </w:rPr>
            <w:lastRenderedPageBreak/>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739453774"/>
              <w:lock w:val="sdtLocked"/>
              <w:placeholder>
                <w:docPart w:val="E4F21C2447EE4CCD8942FF2348403A9E"/>
              </w:placeholder>
              <w:comboBox>
                <w:listItem w:displayText="通过" w:value="通过"/>
                <w:listItem w:displayText="不通过" w:value="不通过"/>
              </w:comboBox>
            </w:sdtPr>
            <w:sdtEndPr/>
            <w:sdtContent>
              <w:r w:rsidR="00407BFB">
                <w:rPr>
                  <w:rFonts w:asciiTheme="minorEastAsia" w:hAnsiTheme="minorEastAsia" w:hint="eastAsia"/>
                  <w:sz w:val="24"/>
                  <w:szCs w:val="24"/>
                </w:rPr>
                <w:t>通过</w:t>
              </w:r>
            </w:sdtContent>
          </w:sdt>
        </w:p>
        <w:p w14:paraId="2BB85271" w14:textId="77777777" w:rsidR="00497BB7" w:rsidRDefault="00497BB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497BB7" w14:paraId="6B4C1F7F" w14:textId="77777777" w:rsidTr="00C15F4F">
            <w:trPr>
              <w:trHeight w:val="300"/>
            </w:trPr>
            <w:sdt>
              <w:sdtPr>
                <w:rPr>
                  <w:rFonts w:ascii="宋体" w:hAnsi="宋体" w:hint="eastAsia"/>
                  <w:color w:val="000000"/>
                  <w:sz w:val="24"/>
                </w:rPr>
                <w:tag w:val="_PLD_26d51279eaba4b5b80959bbb9958e7fe"/>
                <w:id w:val="-1732072751"/>
                <w:lock w:val="sdtLocked"/>
              </w:sdtPr>
              <w:sdtEndPr/>
              <w:sdtContent>
                <w:tc>
                  <w:tcPr>
                    <w:tcW w:w="1477" w:type="pct"/>
                    <w:vMerge w:val="restart"/>
                    <w:vAlign w:val="center"/>
                  </w:tcPr>
                  <w:p w14:paraId="593F8C25" w14:textId="77777777" w:rsidR="00497BB7" w:rsidRDefault="00497BB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758408587"/>
                <w:lock w:val="sdtLocked"/>
              </w:sdtPr>
              <w:sdtEndPr/>
              <w:sdtContent>
                <w:tc>
                  <w:tcPr>
                    <w:tcW w:w="1165" w:type="pct"/>
                    <w:gridSpan w:val="2"/>
                    <w:vAlign w:val="center"/>
                  </w:tcPr>
                  <w:p w14:paraId="75F05223" w14:textId="77777777" w:rsidR="00497BB7" w:rsidRDefault="00497BB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31579421"/>
                <w:lock w:val="sdtLocked"/>
              </w:sdtPr>
              <w:sdtEndPr/>
              <w:sdtContent>
                <w:tc>
                  <w:tcPr>
                    <w:tcW w:w="1163" w:type="pct"/>
                    <w:gridSpan w:val="2"/>
                    <w:vAlign w:val="center"/>
                  </w:tcPr>
                  <w:p w14:paraId="1F8BFBBB" w14:textId="77777777" w:rsidR="00497BB7" w:rsidRDefault="00497BB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413632164"/>
                <w:lock w:val="sdtLocked"/>
              </w:sdtPr>
              <w:sdtEndPr/>
              <w:sdtContent>
                <w:tc>
                  <w:tcPr>
                    <w:tcW w:w="1194" w:type="pct"/>
                    <w:gridSpan w:val="2"/>
                    <w:vAlign w:val="center"/>
                  </w:tcPr>
                  <w:p w14:paraId="584507E1" w14:textId="77777777" w:rsidR="00497BB7" w:rsidRDefault="00497BB7">
                    <w:pPr>
                      <w:jc w:val="center"/>
                      <w:rPr>
                        <w:rFonts w:ascii="宋体"/>
                        <w:color w:val="000000"/>
                        <w:sz w:val="24"/>
                      </w:rPr>
                    </w:pPr>
                    <w:r>
                      <w:rPr>
                        <w:rFonts w:ascii="宋体" w:hAnsi="宋体" w:hint="eastAsia"/>
                        <w:color w:val="000000"/>
                        <w:sz w:val="24"/>
                      </w:rPr>
                      <w:t>弃权</w:t>
                    </w:r>
                  </w:p>
                </w:tc>
              </w:sdtContent>
            </w:sdt>
          </w:tr>
          <w:tr w:rsidR="00497BB7" w14:paraId="2DB55FC6" w14:textId="77777777" w:rsidTr="00C15F4F">
            <w:trPr>
              <w:trHeight w:val="300"/>
            </w:trPr>
            <w:tc>
              <w:tcPr>
                <w:tcW w:w="1477" w:type="pct"/>
                <w:vMerge/>
                <w:vAlign w:val="center"/>
              </w:tcPr>
              <w:p w14:paraId="62614664" w14:textId="77777777" w:rsidR="00497BB7" w:rsidRDefault="00497BB7">
                <w:pPr>
                  <w:jc w:val="center"/>
                  <w:rPr>
                    <w:rFonts w:ascii="宋体"/>
                    <w:color w:val="000000"/>
                    <w:sz w:val="24"/>
                  </w:rPr>
                </w:pPr>
              </w:p>
            </w:tc>
            <w:sdt>
              <w:sdtPr>
                <w:rPr>
                  <w:rFonts w:ascii="宋体" w:hAnsi="宋体" w:hint="eastAsia"/>
                  <w:color w:val="000000"/>
                  <w:sz w:val="24"/>
                </w:rPr>
                <w:tag w:val="_PLD_f18f77e155d94d2d8a28bfcaf05f83a3"/>
                <w:id w:val="555974004"/>
                <w:lock w:val="sdtLocked"/>
              </w:sdtPr>
              <w:sdtEndPr/>
              <w:sdtContent>
                <w:tc>
                  <w:tcPr>
                    <w:tcW w:w="582" w:type="pct"/>
                    <w:vAlign w:val="center"/>
                  </w:tcPr>
                  <w:p w14:paraId="48D662E3"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734974827"/>
                <w:lock w:val="sdtLocked"/>
              </w:sdtPr>
              <w:sdtEndPr/>
              <w:sdtContent>
                <w:tc>
                  <w:tcPr>
                    <w:tcW w:w="583" w:type="pct"/>
                    <w:vAlign w:val="center"/>
                  </w:tcPr>
                  <w:p w14:paraId="639C8244"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9655799"/>
                <w:lock w:val="sdtLocked"/>
              </w:sdtPr>
              <w:sdtEndPr/>
              <w:sdtContent>
                <w:tc>
                  <w:tcPr>
                    <w:tcW w:w="581" w:type="pct"/>
                    <w:vAlign w:val="center"/>
                  </w:tcPr>
                  <w:p w14:paraId="063E68D0"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922406115"/>
                <w:lock w:val="sdtLocked"/>
              </w:sdtPr>
              <w:sdtEndPr/>
              <w:sdtContent>
                <w:tc>
                  <w:tcPr>
                    <w:tcW w:w="583" w:type="pct"/>
                    <w:vAlign w:val="center"/>
                  </w:tcPr>
                  <w:p w14:paraId="23479B94"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553428230"/>
                <w:lock w:val="sdtLocked"/>
              </w:sdtPr>
              <w:sdtEndPr/>
              <w:sdtContent>
                <w:tc>
                  <w:tcPr>
                    <w:tcW w:w="623" w:type="pct"/>
                    <w:vAlign w:val="center"/>
                  </w:tcPr>
                  <w:p w14:paraId="0D283018"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671761508"/>
                <w:lock w:val="sdtLocked"/>
              </w:sdtPr>
              <w:sdtEndPr/>
              <w:sdtContent>
                <w:tc>
                  <w:tcPr>
                    <w:tcW w:w="571" w:type="pct"/>
                    <w:vAlign w:val="center"/>
                  </w:tcPr>
                  <w:p w14:paraId="59C9CC74" w14:textId="77777777" w:rsidR="00497BB7" w:rsidRDefault="00497BB7">
                    <w:pPr>
                      <w:jc w:val="center"/>
                      <w:rPr>
                        <w:rFonts w:ascii="宋体"/>
                        <w:color w:val="000000"/>
                        <w:sz w:val="24"/>
                      </w:rPr>
                    </w:pPr>
                    <w:r>
                      <w:rPr>
                        <w:rFonts w:ascii="宋体" w:hAnsi="宋体" w:hint="eastAsia"/>
                        <w:color w:val="000000"/>
                        <w:sz w:val="24"/>
                      </w:rPr>
                      <w:t>比例（%）</w:t>
                    </w:r>
                  </w:p>
                </w:tc>
              </w:sdtContent>
            </w:sdt>
          </w:tr>
          <w:tr w:rsidR="00497BB7" w14:paraId="10533C42" w14:textId="77777777" w:rsidTr="00572418">
            <w:tc>
              <w:tcPr>
                <w:tcW w:w="1477" w:type="pct"/>
              </w:tcPr>
              <w:sdt>
                <w:sdtPr>
                  <w:rPr>
                    <w:rFonts w:ascii="宋体" w:hAnsi="宋体" w:hint="eastAsia"/>
                    <w:color w:val="000000"/>
                    <w:sz w:val="24"/>
                  </w:rPr>
                  <w:tag w:val="_PLD_6657f675915e4d33b00ad8c4274758bc"/>
                  <w:id w:val="-198401416"/>
                  <w:lock w:val="sdtLocked"/>
                </w:sdtPr>
                <w:sdtEndPr/>
                <w:sdtContent>
                  <w:p w14:paraId="2227FC68" w14:textId="77777777" w:rsidR="00497BB7" w:rsidRDefault="00497BB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838117862"/>
                <w:lock w:val="sdtLocked"/>
              </w:sdtPr>
              <w:sdtEndPr/>
              <w:sdtContent>
                <w:tc>
                  <w:tcPr>
                    <w:tcW w:w="582" w:type="pct"/>
                    <w:vAlign w:val="center"/>
                  </w:tcPr>
                  <w:p w14:paraId="730AF493" w14:textId="09773016" w:rsidR="00497BB7" w:rsidRDefault="00452424">
                    <w:pPr>
                      <w:spacing w:line="360" w:lineRule="auto"/>
                      <w:jc w:val="right"/>
                      <w:rPr>
                        <w:rFonts w:ascii="宋体"/>
                        <w:color w:val="000000"/>
                        <w:sz w:val="24"/>
                      </w:rPr>
                    </w:pPr>
                    <w:r>
                      <w:rPr>
                        <w:rFonts w:ascii="宋体"/>
                        <w:color w:val="000000"/>
                        <w:sz w:val="24"/>
                      </w:rPr>
                      <w:t>347,227,212</w:t>
                    </w:r>
                  </w:p>
                </w:tc>
              </w:sdtContent>
            </w:sdt>
            <w:sdt>
              <w:sdtPr>
                <w:rPr>
                  <w:rFonts w:ascii="宋体"/>
                  <w:color w:val="000000"/>
                  <w:sz w:val="24"/>
                </w:rPr>
                <w:alias w:val="非累积投票议案表决情况_除优先股外的其他股份小计同意比例"/>
                <w:tag w:val="_GBC_c5b38e4fec794c9397f1c295a5721c20"/>
                <w:id w:val="847608914"/>
                <w:lock w:val="sdtLocked"/>
              </w:sdtPr>
              <w:sdtEndPr/>
              <w:sdtContent>
                <w:tc>
                  <w:tcPr>
                    <w:tcW w:w="583" w:type="pct"/>
                    <w:vAlign w:val="center"/>
                  </w:tcPr>
                  <w:p w14:paraId="0655A098" w14:textId="7763FB67" w:rsidR="00497BB7" w:rsidRDefault="00452424">
                    <w:pPr>
                      <w:spacing w:line="360" w:lineRule="auto"/>
                      <w:jc w:val="right"/>
                      <w:rPr>
                        <w:rFonts w:ascii="宋体"/>
                        <w:color w:val="000000"/>
                        <w:sz w:val="24"/>
                      </w:rPr>
                    </w:pPr>
                    <w:r>
                      <w:rPr>
                        <w:rFonts w:ascii="宋体"/>
                        <w:color w:val="000000"/>
                        <w:sz w:val="24"/>
                      </w:rPr>
                      <w:t>100.0000</w:t>
                    </w:r>
                  </w:p>
                </w:tc>
              </w:sdtContent>
            </w:sdt>
            <w:sdt>
              <w:sdtPr>
                <w:rPr>
                  <w:rFonts w:ascii="宋体"/>
                  <w:color w:val="000000"/>
                  <w:sz w:val="24"/>
                </w:rPr>
                <w:alias w:val="非累积投票议案表决情况_除优先股外的其他股份小计反对票数"/>
                <w:tag w:val="_GBC_6bd94e661ad949aab972eb20c72ce726"/>
                <w:id w:val="-1486772612"/>
                <w:lock w:val="sdtLocked"/>
              </w:sdtPr>
              <w:sdtEndPr/>
              <w:sdtContent>
                <w:tc>
                  <w:tcPr>
                    <w:tcW w:w="581" w:type="pct"/>
                    <w:vAlign w:val="center"/>
                  </w:tcPr>
                  <w:p w14:paraId="1DFE9DFE" w14:textId="2FF16001"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866417708"/>
                <w:lock w:val="sdtLocked"/>
              </w:sdtPr>
              <w:sdtEndPr/>
              <w:sdtContent>
                <w:tc>
                  <w:tcPr>
                    <w:tcW w:w="583" w:type="pct"/>
                    <w:vAlign w:val="center"/>
                  </w:tcPr>
                  <w:p w14:paraId="4BFFEAA5" w14:textId="7144EBE6" w:rsidR="00497BB7" w:rsidRDefault="00452424">
                    <w:pPr>
                      <w:spacing w:line="360" w:lineRule="auto"/>
                      <w:jc w:val="right"/>
                      <w:rPr>
                        <w:rFonts w:ascii="宋体"/>
                        <w:color w:val="000000"/>
                        <w:sz w:val="24"/>
                      </w:rPr>
                    </w:pPr>
                    <w:r>
                      <w:rPr>
                        <w:rFonts w:ascii="宋体"/>
                        <w:color w:val="000000"/>
                        <w:sz w:val="24"/>
                      </w:rPr>
                      <w:t>0.0000</w:t>
                    </w:r>
                  </w:p>
                </w:tc>
              </w:sdtContent>
            </w:sdt>
            <w:sdt>
              <w:sdtPr>
                <w:rPr>
                  <w:rFonts w:ascii="宋体"/>
                  <w:color w:val="000000"/>
                  <w:sz w:val="24"/>
                </w:rPr>
                <w:alias w:val="非累积投票议案表决情况_除优先股外的其他股份小计弃权票数"/>
                <w:tag w:val="_GBC_9c3d220013074b80ba3329c3646cc7e1"/>
                <w:id w:val="51670751"/>
                <w:lock w:val="sdtLocked"/>
              </w:sdtPr>
              <w:sdtEndPr/>
              <w:sdtContent>
                <w:tc>
                  <w:tcPr>
                    <w:tcW w:w="623" w:type="pct"/>
                    <w:vAlign w:val="center"/>
                  </w:tcPr>
                  <w:p w14:paraId="33D99FD2" w14:textId="166A3BDF"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1065646278"/>
                <w:lock w:val="sdtLocked"/>
              </w:sdtPr>
              <w:sdtEndPr/>
              <w:sdtContent>
                <w:tc>
                  <w:tcPr>
                    <w:tcW w:w="571" w:type="pct"/>
                    <w:vAlign w:val="center"/>
                  </w:tcPr>
                  <w:p w14:paraId="3ED51A00" w14:textId="1E580B1E" w:rsidR="00497BB7" w:rsidRDefault="00452424">
                    <w:pPr>
                      <w:spacing w:line="360" w:lineRule="auto"/>
                      <w:jc w:val="right"/>
                      <w:rPr>
                        <w:rFonts w:ascii="宋体"/>
                        <w:color w:val="000000"/>
                        <w:sz w:val="24"/>
                      </w:rPr>
                    </w:pPr>
                    <w:r>
                      <w:rPr>
                        <w:rFonts w:ascii="宋体"/>
                        <w:color w:val="000000"/>
                        <w:sz w:val="24"/>
                      </w:rPr>
                      <w:t>0.0000</w:t>
                    </w:r>
                  </w:p>
                </w:tc>
              </w:sdtContent>
            </w:sdt>
          </w:tr>
        </w:tbl>
        <w:p w14:paraId="643B63AD" w14:textId="77777777" w:rsidR="00497BB7" w:rsidRDefault="00497BB7"/>
        <w:p w14:paraId="770F4207" w14:textId="15B20890" w:rsidR="00497BB7" w:rsidRDefault="00E03227" w:rsidP="00497BB7"/>
      </w:sdtContent>
    </w:sdt>
    <w:sdt>
      <w:sdtPr>
        <w:rPr>
          <w:b w:val="0"/>
          <w:bCs w:val="0"/>
          <w:sz w:val="21"/>
          <w:szCs w:val="22"/>
        </w:rPr>
        <w:alias w:val="模块:非累积投票议案"/>
        <w:tag w:val="_SEC_fd138d262d644e50920ea2bdb258ac70"/>
        <w:id w:val="1586947652"/>
        <w:lock w:val="sdtLocked"/>
        <w:placeholder>
          <w:docPart w:val="DefaultPlaceholder_-1854013440"/>
        </w:placeholder>
      </w:sdtPr>
      <w:sdtEndPr/>
      <w:sdtContent>
        <w:p w14:paraId="2E06471C" w14:textId="3AFFC580" w:rsidR="00497BB7" w:rsidRDefault="00497BB7">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325175211"/>
              <w:lock w:val="sdtLocked"/>
              <w:placeholder>
                <w:docPart w:val="B218240F41FB4371990AA048B01151F8"/>
              </w:placeholder>
              <w:text/>
            </w:sdtPr>
            <w:sdtEndPr/>
            <w:sdtContent>
              <w:r w:rsidR="00407BFB" w:rsidRPr="00407BFB">
                <w:rPr>
                  <w:rFonts w:asciiTheme="minorEastAsia" w:hAnsiTheme="minorEastAsia" w:hint="eastAsia"/>
                  <w:b w:val="0"/>
                  <w:sz w:val="24"/>
                  <w:szCs w:val="24"/>
                </w:rPr>
                <w:t>关于2021年度申请授信额度及为子公司提供融资或担保的议案</w:t>
              </w:r>
            </w:sdtContent>
          </w:sdt>
        </w:p>
        <w:p w14:paraId="41E2B6B8" w14:textId="03517BA7" w:rsidR="00497BB7" w:rsidRDefault="00497BB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1175912059"/>
              <w:lock w:val="sdtLocked"/>
              <w:placeholder>
                <w:docPart w:val="B218240F41FB4371990AA048B01151F8"/>
              </w:placeholder>
              <w:comboBox>
                <w:listItem w:displayText="通过" w:value="通过"/>
                <w:listItem w:displayText="不通过" w:value="不通过"/>
              </w:comboBox>
            </w:sdtPr>
            <w:sdtEndPr/>
            <w:sdtContent>
              <w:r w:rsidR="00407BFB">
                <w:rPr>
                  <w:rFonts w:asciiTheme="minorEastAsia" w:hAnsiTheme="minorEastAsia" w:hint="eastAsia"/>
                  <w:sz w:val="24"/>
                  <w:szCs w:val="24"/>
                </w:rPr>
                <w:t>通过</w:t>
              </w:r>
            </w:sdtContent>
          </w:sdt>
        </w:p>
        <w:p w14:paraId="31887781" w14:textId="77777777" w:rsidR="00497BB7" w:rsidRDefault="00497BB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497BB7" w14:paraId="4A4BF4F8" w14:textId="77777777" w:rsidTr="00C15F4F">
            <w:trPr>
              <w:trHeight w:val="300"/>
            </w:trPr>
            <w:sdt>
              <w:sdtPr>
                <w:rPr>
                  <w:rFonts w:ascii="宋体" w:hAnsi="宋体" w:hint="eastAsia"/>
                  <w:color w:val="000000"/>
                  <w:sz w:val="24"/>
                </w:rPr>
                <w:tag w:val="_PLD_26d51279eaba4b5b80959bbb9958e7fe"/>
                <w:id w:val="680557777"/>
                <w:lock w:val="sdtLocked"/>
              </w:sdtPr>
              <w:sdtEndPr/>
              <w:sdtContent>
                <w:tc>
                  <w:tcPr>
                    <w:tcW w:w="1477" w:type="pct"/>
                    <w:vMerge w:val="restart"/>
                    <w:vAlign w:val="center"/>
                  </w:tcPr>
                  <w:p w14:paraId="5B5D4E5A" w14:textId="77777777" w:rsidR="00497BB7" w:rsidRDefault="00497BB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877013446"/>
                <w:lock w:val="sdtLocked"/>
              </w:sdtPr>
              <w:sdtEndPr/>
              <w:sdtContent>
                <w:tc>
                  <w:tcPr>
                    <w:tcW w:w="1165" w:type="pct"/>
                    <w:gridSpan w:val="2"/>
                    <w:vAlign w:val="center"/>
                  </w:tcPr>
                  <w:p w14:paraId="2593BF45" w14:textId="77777777" w:rsidR="00497BB7" w:rsidRDefault="00497BB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598103504"/>
                <w:lock w:val="sdtLocked"/>
              </w:sdtPr>
              <w:sdtEndPr/>
              <w:sdtContent>
                <w:tc>
                  <w:tcPr>
                    <w:tcW w:w="1163" w:type="pct"/>
                    <w:gridSpan w:val="2"/>
                    <w:vAlign w:val="center"/>
                  </w:tcPr>
                  <w:p w14:paraId="301D751C" w14:textId="77777777" w:rsidR="00497BB7" w:rsidRDefault="00497BB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374877334"/>
                <w:lock w:val="sdtLocked"/>
              </w:sdtPr>
              <w:sdtEndPr/>
              <w:sdtContent>
                <w:tc>
                  <w:tcPr>
                    <w:tcW w:w="1194" w:type="pct"/>
                    <w:gridSpan w:val="2"/>
                    <w:vAlign w:val="center"/>
                  </w:tcPr>
                  <w:p w14:paraId="7522921A" w14:textId="77777777" w:rsidR="00497BB7" w:rsidRDefault="00497BB7">
                    <w:pPr>
                      <w:jc w:val="center"/>
                      <w:rPr>
                        <w:rFonts w:ascii="宋体"/>
                        <w:color w:val="000000"/>
                        <w:sz w:val="24"/>
                      </w:rPr>
                    </w:pPr>
                    <w:r>
                      <w:rPr>
                        <w:rFonts w:ascii="宋体" w:hAnsi="宋体" w:hint="eastAsia"/>
                        <w:color w:val="000000"/>
                        <w:sz w:val="24"/>
                      </w:rPr>
                      <w:t>弃权</w:t>
                    </w:r>
                  </w:p>
                </w:tc>
              </w:sdtContent>
            </w:sdt>
          </w:tr>
          <w:tr w:rsidR="00497BB7" w14:paraId="7C99A150" w14:textId="77777777" w:rsidTr="00C15F4F">
            <w:trPr>
              <w:trHeight w:val="300"/>
            </w:trPr>
            <w:tc>
              <w:tcPr>
                <w:tcW w:w="1477" w:type="pct"/>
                <w:vMerge/>
                <w:vAlign w:val="center"/>
              </w:tcPr>
              <w:p w14:paraId="5F019BF1" w14:textId="77777777" w:rsidR="00497BB7" w:rsidRDefault="00497BB7">
                <w:pPr>
                  <w:jc w:val="center"/>
                  <w:rPr>
                    <w:rFonts w:ascii="宋体"/>
                    <w:color w:val="000000"/>
                    <w:sz w:val="24"/>
                  </w:rPr>
                </w:pPr>
              </w:p>
            </w:tc>
            <w:sdt>
              <w:sdtPr>
                <w:rPr>
                  <w:rFonts w:ascii="宋体" w:hAnsi="宋体" w:hint="eastAsia"/>
                  <w:color w:val="000000"/>
                  <w:sz w:val="24"/>
                </w:rPr>
                <w:tag w:val="_PLD_f18f77e155d94d2d8a28bfcaf05f83a3"/>
                <w:id w:val="1422293311"/>
                <w:lock w:val="sdtLocked"/>
              </w:sdtPr>
              <w:sdtEndPr/>
              <w:sdtContent>
                <w:tc>
                  <w:tcPr>
                    <w:tcW w:w="582" w:type="pct"/>
                    <w:vAlign w:val="center"/>
                  </w:tcPr>
                  <w:p w14:paraId="5BC86230"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272544204"/>
                <w:lock w:val="sdtLocked"/>
              </w:sdtPr>
              <w:sdtEndPr/>
              <w:sdtContent>
                <w:tc>
                  <w:tcPr>
                    <w:tcW w:w="583" w:type="pct"/>
                    <w:vAlign w:val="center"/>
                  </w:tcPr>
                  <w:p w14:paraId="316BAC05"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63062734"/>
                <w:lock w:val="sdtLocked"/>
              </w:sdtPr>
              <w:sdtEndPr/>
              <w:sdtContent>
                <w:tc>
                  <w:tcPr>
                    <w:tcW w:w="581" w:type="pct"/>
                    <w:vAlign w:val="center"/>
                  </w:tcPr>
                  <w:p w14:paraId="0AB31AD4"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43808170"/>
                <w:lock w:val="sdtLocked"/>
              </w:sdtPr>
              <w:sdtEndPr/>
              <w:sdtContent>
                <w:tc>
                  <w:tcPr>
                    <w:tcW w:w="583" w:type="pct"/>
                    <w:vAlign w:val="center"/>
                  </w:tcPr>
                  <w:p w14:paraId="1418F6C8"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458332819"/>
                <w:lock w:val="sdtLocked"/>
              </w:sdtPr>
              <w:sdtEndPr/>
              <w:sdtContent>
                <w:tc>
                  <w:tcPr>
                    <w:tcW w:w="623" w:type="pct"/>
                    <w:vAlign w:val="center"/>
                  </w:tcPr>
                  <w:p w14:paraId="1CC0203D"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44133729"/>
                <w:lock w:val="sdtLocked"/>
              </w:sdtPr>
              <w:sdtEndPr/>
              <w:sdtContent>
                <w:tc>
                  <w:tcPr>
                    <w:tcW w:w="571" w:type="pct"/>
                    <w:vAlign w:val="center"/>
                  </w:tcPr>
                  <w:p w14:paraId="11A185E0" w14:textId="77777777" w:rsidR="00497BB7" w:rsidRDefault="00497BB7">
                    <w:pPr>
                      <w:jc w:val="center"/>
                      <w:rPr>
                        <w:rFonts w:ascii="宋体"/>
                        <w:color w:val="000000"/>
                        <w:sz w:val="24"/>
                      </w:rPr>
                    </w:pPr>
                    <w:r>
                      <w:rPr>
                        <w:rFonts w:ascii="宋体" w:hAnsi="宋体" w:hint="eastAsia"/>
                        <w:color w:val="000000"/>
                        <w:sz w:val="24"/>
                      </w:rPr>
                      <w:t>比例（%）</w:t>
                    </w:r>
                  </w:p>
                </w:tc>
              </w:sdtContent>
            </w:sdt>
          </w:tr>
          <w:tr w:rsidR="00497BB7" w14:paraId="6DC259F3" w14:textId="77777777" w:rsidTr="00572418">
            <w:tc>
              <w:tcPr>
                <w:tcW w:w="1477" w:type="pct"/>
              </w:tcPr>
              <w:sdt>
                <w:sdtPr>
                  <w:rPr>
                    <w:rFonts w:ascii="宋体" w:hAnsi="宋体" w:hint="eastAsia"/>
                    <w:color w:val="000000"/>
                    <w:sz w:val="24"/>
                  </w:rPr>
                  <w:tag w:val="_PLD_6657f675915e4d33b00ad8c4274758bc"/>
                  <w:id w:val="-1990162492"/>
                  <w:lock w:val="sdtLocked"/>
                </w:sdtPr>
                <w:sdtEndPr/>
                <w:sdtContent>
                  <w:p w14:paraId="2CCE6A15" w14:textId="77777777" w:rsidR="00497BB7" w:rsidRDefault="00497BB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640116946"/>
                <w:lock w:val="sdtLocked"/>
              </w:sdtPr>
              <w:sdtEndPr/>
              <w:sdtContent>
                <w:tc>
                  <w:tcPr>
                    <w:tcW w:w="582" w:type="pct"/>
                    <w:vAlign w:val="center"/>
                  </w:tcPr>
                  <w:p w14:paraId="05C87063" w14:textId="26B2A08D" w:rsidR="00497BB7" w:rsidRDefault="00452424">
                    <w:pPr>
                      <w:spacing w:line="360" w:lineRule="auto"/>
                      <w:jc w:val="right"/>
                      <w:rPr>
                        <w:rFonts w:ascii="宋体"/>
                        <w:color w:val="000000"/>
                        <w:sz w:val="24"/>
                      </w:rPr>
                    </w:pPr>
                    <w:r>
                      <w:rPr>
                        <w:rFonts w:ascii="宋体"/>
                        <w:color w:val="000000"/>
                        <w:sz w:val="24"/>
                      </w:rPr>
                      <w:t>347,227,212</w:t>
                    </w:r>
                  </w:p>
                </w:tc>
              </w:sdtContent>
            </w:sdt>
            <w:sdt>
              <w:sdtPr>
                <w:rPr>
                  <w:rFonts w:ascii="宋体"/>
                  <w:color w:val="000000"/>
                  <w:sz w:val="24"/>
                </w:rPr>
                <w:alias w:val="非累积投票议案表决情况_除优先股外的其他股份小计同意比例"/>
                <w:tag w:val="_GBC_c5b38e4fec794c9397f1c295a5721c20"/>
                <w:id w:val="319933763"/>
                <w:lock w:val="sdtLocked"/>
              </w:sdtPr>
              <w:sdtEndPr/>
              <w:sdtContent>
                <w:tc>
                  <w:tcPr>
                    <w:tcW w:w="583" w:type="pct"/>
                    <w:vAlign w:val="center"/>
                  </w:tcPr>
                  <w:p w14:paraId="758C47C0" w14:textId="35E4E16A" w:rsidR="00497BB7" w:rsidRDefault="00452424">
                    <w:pPr>
                      <w:spacing w:line="360" w:lineRule="auto"/>
                      <w:jc w:val="right"/>
                      <w:rPr>
                        <w:rFonts w:ascii="宋体"/>
                        <w:color w:val="000000"/>
                        <w:sz w:val="24"/>
                      </w:rPr>
                    </w:pPr>
                    <w:r>
                      <w:rPr>
                        <w:rFonts w:ascii="宋体"/>
                        <w:color w:val="000000"/>
                        <w:sz w:val="24"/>
                      </w:rPr>
                      <w:t>100.0000</w:t>
                    </w:r>
                  </w:p>
                </w:tc>
              </w:sdtContent>
            </w:sdt>
            <w:sdt>
              <w:sdtPr>
                <w:rPr>
                  <w:rFonts w:ascii="宋体"/>
                  <w:color w:val="000000"/>
                  <w:sz w:val="24"/>
                </w:rPr>
                <w:alias w:val="非累积投票议案表决情况_除优先股外的其他股份小计反对票数"/>
                <w:tag w:val="_GBC_6bd94e661ad949aab972eb20c72ce726"/>
                <w:id w:val="-136263824"/>
                <w:lock w:val="sdtLocked"/>
              </w:sdtPr>
              <w:sdtEndPr/>
              <w:sdtContent>
                <w:tc>
                  <w:tcPr>
                    <w:tcW w:w="581" w:type="pct"/>
                    <w:vAlign w:val="center"/>
                  </w:tcPr>
                  <w:p w14:paraId="21A97D06" w14:textId="21DF1B5A"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1907255282"/>
                <w:lock w:val="sdtLocked"/>
              </w:sdtPr>
              <w:sdtEndPr/>
              <w:sdtContent>
                <w:tc>
                  <w:tcPr>
                    <w:tcW w:w="583" w:type="pct"/>
                    <w:vAlign w:val="center"/>
                  </w:tcPr>
                  <w:p w14:paraId="7E2E14C9" w14:textId="7B0AA6CF" w:rsidR="00497BB7" w:rsidRDefault="00452424">
                    <w:pPr>
                      <w:spacing w:line="360" w:lineRule="auto"/>
                      <w:jc w:val="right"/>
                      <w:rPr>
                        <w:rFonts w:ascii="宋体"/>
                        <w:color w:val="000000"/>
                        <w:sz w:val="24"/>
                      </w:rPr>
                    </w:pPr>
                    <w:r>
                      <w:rPr>
                        <w:rFonts w:ascii="宋体"/>
                        <w:color w:val="000000"/>
                        <w:sz w:val="24"/>
                      </w:rPr>
                      <w:t>0.0000</w:t>
                    </w:r>
                  </w:p>
                </w:tc>
              </w:sdtContent>
            </w:sdt>
            <w:sdt>
              <w:sdtPr>
                <w:rPr>
                  <w:rFonts w:ascii="宋体"/>
                  <w:color w:val="000000"/>
                  <w:sz w:val="24"/>
                </w:rPr>
                <w:alias w:val="非累积投票议案表决情况_除优先股外的其他股份小计弃权票数"/>
                <w:tag w:val="_GBC_9c3d220013074b80ba3329c3646cc7e1"/>
                <w:id w:val="-87080660"/>
                <w:lock w:val="sdtLocked"/>
              </w:sdtPr>
              <w:sdtEndPr/>
              <w:sdtContent>
                <w:tc>
                  <w:tcPr>
                    <w:tcW w:w="623" w:type="pct"/>
                    <w:vAlign w:val="center"/>
                  </w:tcPr>
                  <w:p w14:paraId="48E05968" w14:textId="1E2BF8F2"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1813556261"/>
                <w:lock w:val="sdtLocked"/>
              </w:sdtPr>
              <w:sdtEndPr/>
              <w:sdtContent>
                <w:tc>
                  <w:tcPr>
                    <w:tcW w:w="571" w:type="pct"/>
                    <w:vAlign w:val="center"/>
                  </w:tcPr>
                  <w:p w14:paraId="61D2C452" w14:textId="750F78A7" w:rsidR="00497BB7" w:rsidRDefault="00452424">
                    <w:pPr>
                      <w:spacing w:line="360" w:lineRule="auto"/>
                      <w:jc w:val="right"/>
                      <w:rPr>
                        <w:rFonts w:ascii="宋体"/>
                        <w:color w:val="000000"/>
                        <w:sz w:val="24"/>
                      </w:rPr>
                    </w:pPr>
                    <w:r>
                      <w:rPr>
                        <w:rFonts w:ascii="宋体"/>
                        <w:color w:val="000000"/>
                        <w:sz w:val="24"/>
                      </w:rPr>
                      <w:t>0.0000</w:t>
                    </w:r>
                  </w:p>
                </w:tc>
              </w:sdtContent>
            </w:sdt>
          </w:tr>
        </w:tbl>
        <w:p w14:paraId="5401A926" w14:textId="77777777" w:rsidR="00497BB7" w:rsidRDefault="00497BB7"/>
        <w:p w14:paraId="69FF4BA9" w14:textId="56CD9CC4" w:rsidR="00497BB7" w:rsidRDefault="00E03227" w:rsidP="00497BB7"/>
      </w:sdtContent>
    </w:sdt>
    <w:sdt>
      <w:sdtPr>
        <w:rPr>
          <w:b w:val="0"/>
          <w:bCs w:val="0"/>
          <w:sz w:val="21"/>
          <w:szCs w:val="22"/>
        </w:rPr>
        <w:alias w:val="模块:非累积投票议案"/>
        <w:tag w:val="_SEC_fd138d262d644e50920ea2bdb258ac70"/>
        <w:id w:val="-470979242"/>
        <w:lock w:val="sdtLocked"/>
        <w:placeholder>
          <w:docPart w:val="DefaultPlaceholder_-1854013440"/>
        </w:placeholder>
      </w:sdtPr>
      <w:sdtEndPr/>
      <w:sdtContent>
        <w:p w14:paraId="176E911D" w14:textId="019B8B8B" w:rsidR="00497BB7" w:rsidRDefault="00497BB7">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714231849"/>
              <w:lock w:val="sdtLocked"/>
              <w:placeholder>
                <w:docPart w:val="D7EA183C759F47749C0A50695C9F326F"/>
              </w:placeholder>
              <w:text/>
            </w:sdtPr>
            <w:sdtEndPr/>
            <w:sdtContent>
              <w:r w:rsidR="00407BFB" w:rsidRPr="00407BFB">
                <w:rPr>
                  <w:rFonts w:asciiTheme="minorEastAsia" w:hAnsiTheme="minorEastAsia" w:hint="eastAsia"/>
                  <w:b w:val="0"/>
                  <w:sz w:val="24"/>
                  <w:szCs w:val="24"/>
                </w:rPr>
                <w:t>关于公司董事高级管理人员薪酬的议案</w:t>
              </w:r>
            </w:sdtContent>
          </w:sdt>
        </w:p>
        <w:p w14:paraId="07C1B80A" w14:textId="10CFF5C7" w:rsidR="00497BB7" w:rsidRDefault="00497BB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538283098"/>
              <w:lock w:val="sdtLocked"/>
              <w:placeholder>
                <w:docPart w:val="D7EA183C759F47749C0A50695C9F326F"/>
              </w:placeholder>
              <w:comboBox>
                <w:listItem w:displayText="通过" w:value="通过"/>
                <w:listItem w:displayText="不通过" w:value="不通过"/>
              </w:comboBox>
            </w:sdtPr>
            <w:sdtEndPr/>
            <w:sdtContent>
              <w:r w:rsidR="00407BFB">
                <w:rPr>
                  <w:rFonts w:asciiTheme="minorEastAsia" w:hAnsiTheme="minorEastAsia" w:hint="eastAsia"/>
                  <w:sz w:val="24"/>
                  <w:szCs w:val="24"/>
                </w:rPr>
                <w:t>通过</w:t>
              </w:r>
            </w:sdtContent>
          </w:sdt>
        </w:p>
        <w:p w14:paraId="2DBE1B72" w14:textId="77777777" w:rsidR="00497BB7" w:rsidRDefault="00497BB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497BB7" w14:paraId="04D83193" w14:textId="77777777" w:rsidTr="00C15F4F">
            <w:trPr>
              <w:trHeight w:val="300"/>
            </w:trPr>
            <w:sdt>
              <w:sdtPr>
                <w:rPr>
                  <w:rFonts w:ascii="宋体" w:hAnsi="宋体" w:hint="eastAsia"/>
                  <w:color w:val="000000"/>
                  <w:sz w:val="24"/>
                </w:rPr>
                <w:tag w:val="_PLD_26d51279eaba4b5b80959bbb9958e7fe"/>
                <w:id w:val="134989550"/>
                <w:lock w:val="sdtLocked"/>
              </w:sdtPr>
              <w:sdtEndPr/>
              <w:sdtContent>
                <w:tc>
                  <w:tcPr>
                    <w:tcW w:w="1477" w:type="pct"/>
                    <w:vMerge w:val="restart"/>
                    <w:vAlign w:val="center"/>
                  </w:tcPr>
                  <w:p w14:paraId="712FA6A6" w14:textId="77777777" w:rsidR="00497BB7" w:rsidRDefault="00497BB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76407060"/>
                <w:lock w:val="sdtLocked"/>
              </w:sdtPr>
              <w:sdtEndPr/>
              <w:sdtContent>
                <w:tc>
                  <w:tcPr>
                    <w:tcW w:w="1165" w:type="pct"/>
                    <w:gridSpan w:val="2"/>
                    <w:vAlign w:val="center"/>
                  </w:tcPr>
                  <w:p w14:paraId="4C191E06" w14:textId="77777777" w:rsidR="00497BB7" w:rsidRDefault="00497BB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599920082"/>
                <w:lock w:val="sdtLocked"/>
              </w:sdtPr>
              <w:sdtEndPr/>
              <w:sdtContent>
                <w:tc>
                  <w:tcPr>
                    <w:tcW w:w="1163" w:type="pct"/>
                    <w:gridSpan w:val="2"/>
                    <w:vAlign w:val="center"/>
                  </w:tcPr>
                  <w:p w14:paraId="7AA19F6C" w14:textId="77777777" w:rsidR="00497BB7" w:rsidRDefault="00497BB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948272938"/>
                <w:lock w:val="sdtLocked"/>
              </w:sdtPr>
              <w:sdtEndPr/>
              <w:sdtContent>
                <w:tc>
                  <w:tcPr>
                    <w:tcW w:w="1194" w:type="pct"/>
                    <w:gridSpan w:val="2"/>
                    <w:vAlign w:val="center"/>
                  </w:tcPr>
                  <w:p w14:paraId="256DEADF" w14:textId="77777777" w:rsidR="00497BB7" w:rsidRDefault="00497BB7">
                    <w:pPr>
                      <w:jc w:val="center"/>
                      <w:rPr>
                        <w:rFonts w:ascii="宋体"/>
                        <w:color w:val="000000"/>
                        <w:sz w:val="24"/>
                      </w:rPr>
                    </w:pPr>
                    <w:r>
                      <w:rPr>
                        <w:rFonts w:ascii="宋体" w:hAnsi="宋体" w:hint="eastAsia"/>
                        <w:color w:val="000000"/>
                        <w:sz w:val="24"/>
                      </w:rPr>
                      <w:t>弃权</w:t>
                    </w:r>
                  </w:p>
                </w:tc>
              </w:sdtContent>
            </w:sdt>
          </w:tr>
          <w:tr w:rsidR="00497BB7" w14:paraId="2D3F01BE" w14:textId="77777777" w:rsidTr="00065FE4">
            <w:trPr>
              <w:trHeight w:val="300"/>
            </w:trPr>
            <w:tc>
              <w:tcPr>
                <w:tcW w:w="1477" w:type="pct"/>
                <w:vMerge/>
                <w:tcBorders>
                  <w:bottom w:val="single" w:sz="4" w:space="0" w:color="auto"/>
                </w:tcBorders>
                <w:vAlign w:val="center"/>
              </w:tcPr>
              <w:p w14:paraId="74F28F98" w14:textId="77777777" w:rsidR="00497BB7" w:rsidRDefault="00497BB7">
                <w:pPr>
                  <w:jc w:val="center"/>
                  <w:rPr>
                    <w:rFonts w:ascii="宋体"/>
                    <w:color w:val="000000"/>
                    <w:sz w:val="24"/>
                  </w:rPr>
                </w:pPr>
              </w:p>
            </w:tc>
            <w:sdt>
              <w:sdtPr>
                <w:rPr>
                  <w:rFonts w:ascii="宋体" w:hAnsi="宋体" w:hint="eastAsia"/>
                  <w:color w:val="000000"/>
                  <w:sz w:val="24"/>
                </w:rPr>
                <w:tag w:val="_PLD_f18f77e155d94d2d8a28bfcaf05f83a3"/>
                <w:id w:val="355480046"/>
                <w:lock w:val="sdtLocked"/>
              </w:sdtPr>
              <w:sdtEndPr/>
              <w:sdtContent>
                <w:tc>
                  <w:tcPr>
                    <w:tcW w:w="582" w:type="pct"/>
                    <w:tcBorders>
                      <w:bottom w:val="single" w:sz="4" w:space="0" w:color="auto"/>
                    </w:tcBorders>
                    <w:vAlign w:val="center"/>
                  </w:tcPr>
                  <w:p w14:paraId="187BA718"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070736770"/>
                <w:lock w:val="sdtLocked"/>
              </w:sdtPr>
              <w:sdtEndPr/>
              <w:sdtContent>
                <w:tc>
                  <w:tcPr>
                    <w:tcW w:w="583" w:type="pct"/>
                    <w:tcBorders>
                      <w:bottom w:val="single" w:sz="4" w:space="0" w:color="auto"/>
                    </w:tcBorders>
                    <w:vAlign w:val="center"/>
                  </w:tcPr>
                  <w:p w14:paraId="5AC5F459"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996021455"/>
                <w:lock w:val="sdtLocked"/>
              </w:sdtPr>
              <w:sdtEndPr/>
              <w:sdtContent>
                <w:tc>
                  <w:tcPr>
                    <w:tcW w:w="581" w:type="pct"/>
                    <w:tcBorders>
                      <w:bottom w:val="single" w:sz="4" w:space="0" w:color="auto"/>
                    </w:tcBorders>
                    <w:vAlign w:val="center"/>
                  </w:tcPr>
                  <w:p w14:paraId="773BCFBF"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78610377"/>
                <w:lock w:val="sdtLocked"/>
              </w:sdtPr>
              <w:sdtEndPr/>
              <w:sdtContent>
                <w:tc>
                  <w:tcPr>
                    <w:tcW w:w="583" w:type="pct"/>
                    <w:tcBorders>
                      <w:bottom w:val="single" w:sz="4" w:space="0" w:color="auto"/>
                    </w:tcBorders>
                    <w:vAlign w:val="center"/>
                  </w:tcPr>
                  <w:p w14:paraId="4C9DD549"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858081284"/>
                <w:lock w:val="sdtLocked"/>
              </w:sdtPr>
              <w:sdtEndPr/>
              <w:sdtContent>
                <w:tc>
                  <w:tcPr>
                    <w:tcW w:w="623" w:type="pct"/>
                    <w:tcBorders>
                      <w:bottom w:val="single" w:sz="4" w:space="0" w:color="auto"/>
                    </w:tcBorders>
                    <w:vAlign w:val="center"/>
                  </w:tcPr>
                  <w:p w14:paraId="5E0C37F2"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93979228"/>
                <w:lock w:val="sdtLocked"/>
              </w:sdtPr>
              <w:sdtEndPr/>
              <w:sdtContent>
                <w:tc>
                  <w:tcPr>
                    <w:tcW w:w="571" w:type="pct"/>
                    <w:tcBorders>
                      <w:bottom w:val="single" w:sz="4" w:space="0" w:color="auto"/>
                    </w:tcBorders>
                    <w:vAlign w:val="center"/>
                  </w:tcPr>
                  <w:p w14:paraId="15CB245F" w14:textId="77777777" w:rsidR="00497BB7" w:rsidRDefault="00497BB7">
                    <w:pPr>
                      <w:jc w:val="center"/>
                      <w:rPr>
                        <w:rFonts w:ascii="宋体"/>
                        <w:color w:val="000000"/>
                        <w:sz w:val="24"/>
                      </w:rPr>
                    </w:pPr>
                    <w:r>
                      <w:rPr>
                        <w:rFonts w:ascii="宋体" w:hAnsi="宋体" w:hint="eastAsia"/>
                        <w:color w:val="000000"/>
                        <w:sz w:val="24"/>
                      </w:rPr>
                      <w:t>比例（%）</w:t>
                    </w:r>
                  </w:p>
                </w:tc>
              </w:sdtContent>
            </w:sdt>
          </w:tr>
          <w:tr w:rsidR="00497BB7" w14:paraId="391EB079" w14:textId="77777777" w:rsidTr="00065FE4">
            <w:tc>
              <w:tcPr>
                <w:tcW w:w="1477" w:type="pct"/>
                <w:tcBorders>
                  <w:bottom w:val="single" w:sz="4" w:space="0" w:color="auto"/>
                </w:tcBorders>
              </w:tcPr>
              <w:sdt>
                <w:sdtPr>
                  <w:rPr>
                    <w:rFonts w:ascii="宋体" w:hAnsi="宋体" w:hint="eastAsia"/>
                    <w:color w:val="000000"/>
                    <w:sz w:val="24"/>
                  </w:rPr>
                  <w:tag w:val="_PLD_6657f675915e4d33b00ad8c4274758bc"/>
                  <w:id w:val="-202255701"/>
                  <w:lock w:val="sdtLocked"/>
                </w:sdtPr>
                <w:sdtEndPr/>
                <w:sdtContent>
                  <w:p w14:paraId="65329676" w14:textId="77777777" w:rsidR="00497BB7" w:rsidRDefault="00497BB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1465234263"/>
                <w:lock w:val="sdtLocked"/>
              </w:sdtPr>
              <w:sdtEndPr/>
              <w:sdtContent>
                <w:tc>
                  <w:tcPr>
                    <w:tcW w:w="582" w:type="pct"/>
                    <w:tcBorders>
                      <w:bottom w:val="single" w:sz="4" w:space="0" w:color="auto"/>
                    </w:tcBorders>
                    <w:vAlign w:val="center"/>
                  </w:tcPr>
                  <w:p w14:paraId="60C30ECC" w14:textId="67B02DD7" w:rsidR="00497BB7" w:rsidRDefault="00452424">
                    <w:pPr>
                      <w:spacing w:line="360" w:lineRule="auto"/>
                      <w:jc w:val="right"/>
                      <w:rPr>
                        <w:rFonts w:ascii="宋体"/>
                        <w:color w:val="000000"/>
                        <w:sz w:val="24"/>
                      </w:rPr>
                    </w:pPr>
                    <w:r>
                      <w:rPr>
                        <w:rFonts w:ascii="宋体"/>
                        <w:color w:val="000000"/>
                        <w:sz w:val="24"/>
                      </w:rPr>
                      <w:t>347,227,212</w:t>
                    </w:r>
                  </w:p>
                </w:tc>
              </w:sdtContent>
            </w:sdt>
            <w:sdt>
              <w:sdtPr>
                <w:rPr>
                  <w:rFonts w:ascii="宋体"/>
                  <w:color w:val="000000"/>
                  <w:sz w:val="24"/>
                </w:rPr>
                <w:alias w:val="非累积投票议案表决情况_除优先股外的其他股份小计同意比例"/>
                <w:tag w:val="_GBC_c5b38e4fec794c9397f1c295a5721c20"/>
                <w:id w:val="1960379532"/>
                <w:lock w:val="sdtLocked"/>
              </w:sdtPr>
              <w:sdtEndPr/>
              <w:sdtContent>
                <w:tc>
                  <w:tcPr>
                    <w:tcW w:w="583" w:type="pct"/>
                    <w:tcBorders>
                      <w:bottom w:val="single" w:sz="4" w:space="0" w:color="auto"/>
                    </w:tcBorders>
                    <w:vAlign w:val="center"/>
                  </w:tcPr>
                  <w:p w14:paraId="361B9176" w14:textId="710E90BC" w:rsidR="00497BB7" w:rsidRDefault="00452424">
                    <w:pPr>
                      <w:spacing w:line="360" w:lineRule="auto"/>
                      <w:jc w:val="right"/>
                      <w:rPr>
                        <w:rFonts w:ascii="宋体"/>
                        <w:color w:val="000000"/>
                        <w:sz w:val="24"/>
                      </w:rPr>
                    </w:pPr>
                    <w:r>
                      <w:rPr>
                        <w:rFonts w:ascii="宋体"/>
                        <w:color w:val="000000"/>
                        <w:sz w:val="24"/>
                      </w:rPr>
                      <w:t>100.0000</w:t>
                    </w:r>
                  </w:p>
                </w:tc>
              </w:sdtContent>
            </w:sdt>
            <w:sdt>
              <w:sdtPr>
                <w:rPr>
                  <w:rFonts w:ascii="宋体"/>
                  <w:color w:val="000000"/>
                  <w:sz w:val="24"/>
                </w:rPr>
                <w:alias w:val="非累积投票议案表决情况_除优先股外的其他股份小计反对票数"/>
                <w:tag w:val="_GBC_6bd94e661ad949aab972eb20c72ce726"/>
                <w:id w:val="-1156219049"/>
                <w:lock w:val="sdtLocked"/>
              </w:sdtPr>
              <w:sdtEndPr/>
              <w:sdtContent>
                <w:tc>
                  <w:tcPr>
                    <w:tcW w:w="581" w:type="pct"/>
                    <w:tcBorders>
                      <w:bottom w:val="single" w:sz="4" w:space="0" w:color="auto"/>
                    </w:tcBorders>
                    <w:vAlign w:val="center"/>
                  </w:tcPr>
                  <w:p w14:paraId="5AA81E2D" w14:textId="3E21B626"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2008246968"/>
                <w:lock w:val="sdtLocked"/>
              </w:sdtPr>
              <w:sdtEndPr/>
              <w:sdtContent>
                <w:tc>
                  <w:tcPr>
                    <w:tcW w:w="583" w:type="pct"/>
                    <w:tcBorders>
                      <w:bottom w:val="single" w:sz="4" w:space="0" w:color="auto"/>
                    </w:tcBorders>
                    <w:vAlign w:val="center"/>
                  </w:tcPr>
                  <w:p w14:paraId="7E9A9B08" w14:textId="71B1376B" w:rsidR="00497BB7" w:rsidRDefault="00452424">
                    <w:pPr>
                      <w:spacing w:line="360" w:lineRule="auto"/>
                      <w:jc w:val="right"/>
                      <w:rPr>
                        <w:rFonts w:ascii="宋体"/>
                        <w:color w:val="000000"/>
                        <w:sz w:val="24"/>
                      </w:rPr>
                    </w:pPr>
                    <w:r>
                      <w:rPr>
                        <w:rFonts w:ascii="宋体"/>
                        <w:color w:val="000000"/>
                        <w:sz w:val="24"/>
                      </w:rPr>
                      <w:t>0.0000</w:t>
                    </w:r>
                  </w:p>
                </w:tc>
              </w:sdtContent>
            </w:sdt>
            <w:sdt>
              <w:sdtPr>
                <w:rPr>
                  <w:rFonts w:ascii="宋体"/>
                  <w:color w:val="000000"/>
                  <w:sz w:val="24"/>
                </w:rPr>
                <w:alias w:val="非累积投票议案表决情况_除优先股外的其他股份小计弃权票数"/>
                <w:tag w:val="_GBC_9c3d220013074b80ba3329c3646cc7e1"/>
                <w:id w:val="1734042719"/>
                <w:lock w:val="sdtLocked"/>
              </w:sdtPr>
              <w:sdtEndPr/>
              <w:sdtContent>
                <w:tc>
                  <w:tcPr>
                    <w:tcW w:w="623" w:type="pct"/>
                    <w:tcBorders>
                      <w:bottom w:val="single" w:sz="4" w:space="0" w:color="auto"/>
                    </w:tcBorders>
                    <w:vAlign w:val="center"/>
                  </w:tcPr>
                  <w:p w14:paraId="0C3A7753" w14:textId="5FE69950"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407761356"/>
                <w:lock w:val="sdtLocked"/>
              </w:sdtPr>
              <w:sdtEndPr/>
              <w:sdtContent>
                <w:tc>
                  <w:tcPr>
                    <w:tcW w:w="571" w:type="pct"/>
                    <w:tcBorders>
                      <w:bottom w:val="single" w:sz="4" w:space="0" w:color="auto"/>
                    </w:tcBorders>
                    <w:vAlign w:val="center"/>
                  </w:tcPr>
                  <w:p w14:paraId="3A00508B" w14:textId="6E9604B9" w:rsidR="00497BB7" w:rsidRDefault="00452424">
                    <w:pPr>
                      <w:spacing w:line="360" w:lineRule="auto"/>
                      <w:jc w:val="right"/>
                      <w:rPr>
                        <w:rFonts w:ascii="宋体"/>
                        <w:color w:val="000000"/>
                        <w:sz w:val="24"/>
                      </w:rPr>
                    </w:pPr>
                    <w:r>
                      <w:rPr>
                        <w:rFonts w:ascii="宋体"/>
                        <w:color w:val="000000"/>
                        <w:sz w:val="24"/>
                      </w:rPr>
                      <w:t>0.0000</w:t>
                    </w:r>
                  </w:p>
                </w:tc>
              </w:sdtContent>
            </w:sdt>
          </w:tr>
        </w:tbl>
        <w:p w14:paraId="6964F2D6" w14:textId="77777777" w:rsidR="00497BB7" w:rsidRDefault="00497BB7"/>
        <w:p w14:paraId="2903FD52" w14:textId="4C559851" w:rsidR="00497BB7" w:rsidRDefault="00E03227" w:rsidP="00497BB7"/>
      </w:sdtContent>
    </w:sdt>
    <w:sdt>
      <w:sdtPr>
        <w:rPr>
          <w:b w:val="0"/>
          <w:bCs w:val="0"/>
          <w:sz w:val="21"/>
          <w:szCs w:val="22"/>
        </w:rPr>
        <w:alias w:val="模块:非累积投票议案"/>
        <w:tag w:val="_SEC_fd138d262d644e50920ea2bdb258ac70"/>
        <w:id w:val="1685791103"/>
        <w:lock w:val="sdtLocked"/>
        <w:placeholder>
          <w:docPart w:val="DefaultPlaceholder_-1854013440"/>
        </w:placeholder>
      </w:sdtPr>
      <w:sdtEndPr/>
      <w:sdtContent>
        <w:p w14:paraId="2BDDAF83" w14:textId="1D8C18E6" w:rsidR="00497BB7" w:rsidRDefault="00497BB7">
          <w:pPr>
            <w:pStyle w:val="3"/>
            <w:keepNext w:val="0"/>
            <w:keepLines w:val="0"/>
            <w:numPr>
              <w:ilvl w:val="0"/>
              <w:numId w:val="9"/>
            </w:numPr>
            <w:spacing w:before="0" w:after="0" w:line="360" w:lineRule="auto"/>
            <w:ind w:left="0" w:firstLine="0"/>
            <w:rPr>
              <w:rFonts w:asciiTheme="minorEastAsia" w:hAnsiTheme="minorEastAsia"/>
              <w:b w:val="0"/>
              <w:sz w:val="24"/>
              <w:szCs w:val="24"/>
            </w:rPr>
          </w:pPr>
          <w:r>
            <w:rPr>
              <w:rFonts w:hint="eastAsia"/>
              <w:b w:val="0"/>
              <w:sz w:val="24"/>
              <w:szCs w:val="24"/>
            </w:rPr>
            <w:t>议案</w:t>
          </w:r>
          <w:r>
            <w:rPr>
              <w:rFonts w:asciiTheme="minorEastAsia" w:hAnsiTheme="minorEastAsia" w:hint="eastAsia"/>
              <w:b w:val="0"/>
              <w:sz w:val="24"/>
              <w:szCs w:val="24"/>
            </w:rPr>
            <w:t>名称：</w:t>
          </w:r>
          <w:sdt>
            <w:sdtPr>
              <w:rPr>
                <w:rFonts w:asciiTheme="minorEastAsia" w:hAnsiTheme="minorEastAsia" w:hint="eastAsia"/>
                <w:b w:val="0"/>
                <w:sz w:val="24"/>
                <w:szCs w:val="24"/>
              </w:rPr>
              <w:alias w:val="非累积投票议案表决情况_议案名称"/>
              <w:tag w:val="_GBC_16397d349277454a867ff0ffe4485ce9"/>
              <w:id w:val="1131902516"/>
              <w:lock w:val="sdtLocked"/>
              <w:placeholder>
                <w:docPart w:val="F370A69E7D1647C3A5073BBC72750AA4"/>
              </w:placeholder>
              <w:text/>
            </w:sdtPr>
            <w:sdtEndPr/>
            <w:sdtContent>
              <w:r w:rsidR="00407BFB" w:rsidRPr="00407BFB">
                <w:rPr>
                  <w:rFonts w:asciiTheme="minorEastAsia" w:hAnsiTheme="minorEastAsia" w:hint="eastAsia"/>
                  <w:b w:val="0"/>
                  <w:sz w:val="24"/>
                  <w:szCs w:val="24"/>
                </w:rPr>
                <w:t>关于公司监事薪酬方案的议案</w:t>
              </w:r>
            </w:sdtContent>
          </w:sdt>
        </w:p>
        <w:p w14:paraId="72A2F759" w14:textId="4E510BFB" w:rsidR="00497BB7" w:rsidRDefault="00497BB7">
          <w:pPr>
            <w:spacing w:line="360" w:lineRule="auto"/>
            <w:ind w:firstLineChars="200" w:firstLine="480"/>
            <w:rPr>
              <w:rFonts w:asciiTheme="minorEastAsia" w:hAnsiTheme="minorEastAsia"/>
              <w:sz w:val="24"/>
              <w:szCs w:val="24"/>
            </w:rPr>
          </w:pPr>
          <w:r>
            <w:rPr>
              <w:rFonts w:hint="eastAsia"/>
              <w:sz w:val="24"/>
              <w:szCs w:val="24"/>
            </w:rPr>
            <w:t>审议结</w:t>
          </w:r>
          <w:r>
            <w:rPr>
              <w:rFonts w:asciiTheme="minorEastAsia" w:hAnsiTheme="minorEastAsia" w:hint="eastAsia"/>
              <w:sz w:val="24"/>
              <w:szCs w:val="24"/>
            </w:rPr>
            <w:t>果：</w:t>
          </w:r>
          <w:sdt>
            <w:sdtPr>
              <w:rPr>
                <w:rFonts w:asciiTheme="minorEastAsia" w:hAnsiTheme="minorEastAsia" w:hint="eastAsia"/>
                <w:sz w:val="24"/>
                <w:szCs w:val="24"/>
              </w:rPr>
              <w:alias w:val="非累积投票议案表决情况_该议案表决是否通过"/>
              <w:tag w:val="_GBC_65bbc96960ca45c3b88812b22f83d873"/>
              <w:id w:val="-145904951"/>
              <w:lock w:val="sdtLocked"/>
              <w:placeholder>
                <w:docPart w:val="F370A69E7D1647C3A5073BBC72750AA4"/>
              </w:placeholder>
              <w:comboBox>
                <w:listItem w:displayText="通过" w:value="通过"/>
                <w:listItem w:displayText="不通过" w:value="不通过"/>
              </w:comboBox>
            </w:sdtPr>
            <w:sdtEndPr/>
            <w:sdtContent>
              <w:r w:rsidR="00407BFB">
                <w:rPr>
                  <w:rFonts w:asciiTheme="minorEastAsia" w:hAnsiTheme="minorEastAsia" w:hint="eastAsia"/>
                  <w:sz w:val="24"/>
                  <w:szCs w:val="24"/>
                </w:rPr>
                <w:t>通过</w:t>
              </w:r>
            </w:sdtContent>
          </w:sdt>
        </w:p>
        <w:p w14:paraId="70F80B76" w14:textId="77777777" w:rsidR="00497BB7" w:rsidRDefault="00497BB7">
          <w:pPr>
            <w:spacing w:line="360" w:lineRule="auto"/>
            <w:ind w:firstLineChars="200" w:firstLine="480"/>
            <w:rPr>
              <w:sz w:val="24"/>
              <w:szCs w:val="24"/>
            </w:rPr>
          </w:pPr>
          <w:r>
            <w:rPr>
              <w:rFonts w:hint="eastAsia"/>
              <w:sz w:val="24"/>
              <w:szCs w:val="24"/>
            </w:rPr>
            <w:t>表决情况：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1536"/>
            <w:gridCol w:w="1176"/>
            <w:gridCol w:w="760"/>
            <w:gridCol w:w="936"/>
            <w:gridCol w:w="705"/>
            <w:gridCol w:w="936"/>
          </w:tblGrid>
          <w:tr w:rsidR="00497BB7" w14:paraId="6A7C0A3E" w14:textId="77777777" w:rsidTr="00C15F4F">
            <w:trPr>
              <w:trHeight w:val="300"/>
            </w:trPr>
            <w:sdt>
              <w:sdtPr>
                <w:rPr>
                  <w:rFonts w:ascii="宋体" w:hAnsi="宋体" w:hint="eastAsia"/>
                  <w:color w:val="000000"/>
                  <w:sz w:val="24"/>
                </w:rPr>
                <w:tag w:val="_PLD_26d51279eaba4b5b80959bbb9958e7fe"/>
                <w:id w:val="845055807"/>
                <w:lock w:val="sdtLocked"/>
              </w:sdtPr>
              <w:sdtEndPr/>
              <w:sdtContent>
                <w:tc>
                  <w:tcPr>
                    <w:tcW w:w="1477" w:type="pct"/>
                    <w:vMerge w:val="restart"/>
                    <w:vAlign w:val="center"/>
                  </w:tcPr>
                  <w:p w14:paraId="76DCB110" w14:textId="77777777" w:rsidR="00497BB7" w:rsidRDefault="00497BB7">
                    <w:pPr>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894582590"/>
                <w:lock w:val="sdtLocked"/>
              </w:sdtPr>
              <w:sdtEndPr/>
              <w:sdtContent>
                <w:tc>
                  <w:tcPr>
                    <w:tcW w:w="1165" w:type="pct"/>
                    <w:gridSpan w:val="2"/>
                    <w:vAlign w:val="center"/>
                  </w:tcPr>
                  <w:p w14:paraId="0B81B51E" w14:textId="77777777" w:rsidR="00497BB7" w:rsidRDefault="00497BB7">
                    <w:pPr>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66507904"/>
                <w:lock w:val="sdtLocked"/>
              </w:sdtPr>
              <w:sdtEndPr/>
              <w:sdtContent>
                <w:tc>
                  <w:tcPr>
                    <w:tcW w:w="1163" w:type="pct"/>
                    <w:gridSpan w:val="2"/>
                    <w:vAlign w:val="center"/>
                  </w:tcPr>
                  <w:p w14:paraId="0A0DEE95" w14:textId="77777777" w:rsidR="00497BB7" w:rsidRDefault="00497BB7">
                    <w:pPr>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68164599"/>
                <w:lock w:val="sdtLocked"/>
              </w:sdtPr>
              <w:sdtEndPr/>
              <w:sdtContent>
                <w:tc>
                  <w:tcPr>
                    <w:tcW w:w="1194" w:type="pct"/>
                    <w:gridSpan w:val="2"/>
                    <w:vAlign w:val="center"/>
                  </w:tcPr>
                  <w:p w14:paraId="538683D3" w14:textId="77777777" w:rsidR="00497BB7" w:rsidRDefault="00497BB7">
                    <w:pPr>
                      <w:jc w:val="center"/>
                      <w:rPr>
                        <w:rFonts w:ascii="宋体"/>
                        <w:color w:val="000000"/>
                        <w:sz w:val="24"/>
                      </w:rPr>
                    </w:pPr>
                    <w:r>
                      <w:rPr>
                        <w:rFonts w:ascii="宋体" w:hAnsi="宋体" w:hint="eastAsia"/>
                        <w:color w:val="000000"/>
                        <w:sz w:val="24"/>
                      </w:rPr>
                      <w:t>弃权</w:t>
                    </w:r>
                  </w:p>
                </w:tc>
              </w:sdtContent>
            </w:sdt>
          </w:tr>
          <w:tr w:rsidR="00497BB7" w14:paraId="0E89FCD2" w14:textId="77777777" w:rsidTr="00C15F4F">
            <w:trPr>
              <w:trHeight w:val="300"/>
            </w:trPr>
            <w:tc>
              <w:tcPr>
                <w:tcW w:w="1477" w:type="pct"/>
                <w:vMerge/>
                <w:vAlign w:val="center"/>
              </w:tcPr>
              <w:p w14:paraId="33A1EF80" w14:textId="77777777" w:rsidR="00497BB7" w:rsidRDefault="00497BB7">
                <w:pPr>
                  <w:jc w:val="center"/>
                  <w:rPr>
                    <w:rFonts w:ascii="宋体"/>
                    <w:color w:val="000000"/>
                    <w:sz w:val="24"/>
                  </w:rPr>
                </w:pPr>
              </w:p>
            </w:tc>
            <w:sdt>
              <w:sdtPr>
                <w:rPr>
                  <w:rFonts w:ascii="宋体" w:hAnsi="宋体" w:hint="eastAsia"/>
                  <w:color w:val="000000"/>
                  <w:sz w:val="24"/>
                </w:rPr>
                <w:tag w:val="_PLD_f18f77e155d94d2d8a28bfcaf05f83a3"/>
                <w:id w:val="1961066352"/>
                <w:lock w:val="sdtLocked"/>
              </w:sdtPr>
              <w:sdtEndPr/>
              <w:sdtContent>
                <w:tc>
                  <w:tcPr>
                    <w:tcW w:w="582" w:type="pct"/>
                    <w:vAlign w:val="center"/>
                  </w:tcPr>
                  <w:p w14:paraId="666DC874"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067077363"/>
                <w:lock w:val="sdtLocked"/>
              </w:sdtPr>
              <w:sdtEndPr/>
              <w:sdtContent>
                <w:tc>
                  <w:tcPr>
                    <w:tcW w:w="583" w:type="pct"/>
                    <w:vAlign w:val="center"/>
                  </w:tcPr>
                  <w:p w14:paraId="1CB00ADF"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98759474"/>
                <w:lock w:val="sdtLocked"/>
              </w:sdtPr>
              <w:sdtEndPr/>
              <w:sdtContent>
                <w:tc>
                  <w:tcPr>
                    <w:tcW w:w="581" w:type="pct"/>
                    <w:vAlign w:val="center"/>
                  </w:tcPr>
                  <w:p w14:paraId="289DC2BD"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641853717"/>
                <w:lock w:val="sdtLocked"/>
              </w:sdtPr>
              <w:sdtEndPr/>
              <w:sdtContent>
                <w:tc>
                  <w:tcPr>
                    <w:tcW w:w="583" w:type="pct"/>
                    <w:vAlign w:val="center"/>
                  </w:tcPr>
                  <w:p w14:paraId="47448934" w14:textId="77777777" w:rsidR="00497BB7" w:rsidRDefault="00497BB7">
                    <w:pPr>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013497013"/>
                <w:lock w:val="sdtLocked"/>
              </w:sdtPr>
              <w:sdtEndPr/>
              <w:sdtContent>
                <w:tc>
                  <w:tcPr>
                    <w:tcW w:w="623" w:type="pct"/>
                    <w:vAlign w:val="center"/>
                  </w:tcPr>
                  <w:p w14:paraId="2B5060BD" w14:textId="77777777" w:rsidR="00497BB7" w:rsidRDefault="00497BB7">
                    <w:pPr>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071274942"/>
                <w:lock w:val="sdtLocked"/>
              </w:sdtPr>
              <w:sdtEndPr/>
              <w:sdtContent>
                <w:tc>
                  <w:tcPr>
                    <w:tcW w:w="571" w:type="pct"/>
                    <w:vAlign w:val="center"/>
                  </w:tcPr>
                  <w:p w14:paraId="459C0C20" w14:textId="77777777" w:rsidR="00497BB7" w:rsidRDefault="00497BB7">
                    <w:pPr>
                      <w:jc w:val="center"/>
                      <w:rPr>
                        <w:rFonts w:ascii="宋体"/>
                        <w:color w:val="000000"/>
                        <w:sz w:val="24"/>
                      </w:rPr>
                    </w:pPr>
                    <w:r>
                      <w:rPr>
                        <w:rFonts w:ascii="宋体" w:hAnsi="宋体" w:hint="eastAsia"/>
                        <w:color w:val="000000"/>
                        <w:sz w:val="24"/>
                      </w:rPr>
                      <w:t>比例（%）</w:t>
                    </w:r>
                  </w:p>
                </w:tc>
              </w:sdtContent>
            </w:sdt>
          </w:tr>
          <w:tr w:rsidR="00497BB7" w14:paraId="7A842AE4" w14:textId="77777777" w:rsidTr="00572418">
            <w:tc>
              <w:tcPr>
                <w:tcW w:w="1477" w:type="pct"/>
              </w:tcPr>
              <w:sdt>
                <w:sdtPr>
                  <w:rPr>
                    <w:rFonts w:ascii="宋体" w:hAnsi="宋体" w:hint="eastAsia"/>
                    <w:color w:val="000000"/>
                    <w:sz w:val="24"/>
                  </w:rPr>
                  <w:tag w:val="_PLD_6657f675915e4d33b00ad8c4274758bc"/>
                  <w:id w:val="-379406766"/>
                  <w:lock w:val="sdtLocked"/>
                </w:sdtPr>
                <w:sdtEndPr/>
                <w:sdtContent>
                  <w:p w14:paraId="5EB4CBEB" w14:textId="77777777" w:rsidR="00497BB7" w:rsidRDefault="00497BB7">
                    <w:pPr>
                      <w:spacing w:line="360" w:lineRule="auto"/>
                      <w:jc w:val="left"/>
                      <w:rPr>
                        <w:rFonts w:ascii="宋体" w:hAnsi="宋体"/>
                        <w:color w:val="000000"/>
                        <w:sz w:val="24"/>
                      </w:rPr>
                    </w:pPr>
                    <w:r>
                      <w:rPr>
                        <w:rFonts w:ascii="宋体" w:hAnsi="宋体" w:hint="eastAsia"/>
                        <w:color w:val="000000"/>
                        <w:sz w:val="24"/>
                      </w:rPr>
                      <w:t>普通股</w:t>
                    </w:r>
                  </w:p>
                </w:sdtContent>
              </w:sdt>
            </w:tc>
            <w:sdt>
              <w:sdtPr>
                <w:rPr>
                  <w:rFonts w:ascii="宋体"/>
                  <w:color w:val="000000"/>
                  <w:sz w:val="24"/>
                </w:rPr>
                <w:alias w:val="非累积投票议案表决情况_除优先股外的其他股份小计同意票数"/>
                <w:tag w:val="_GBC_4947d72c8c7f424f8bea6bcb3c1b27ab"/>
                <w:id w:val="-1033106878"/>
                <w:lock w:val="sdtLocked"/>
              </w:sdtPr>
              <w:sdtEndPr/>
              <w:sdtContent>
                <w:tc>
                  <w:tcPr>
                    <w:tcW w:w="582" w:type="pct"/>
                    <w:vAlign w:val="center"/>
                  </w:tcPr>
                  <w:p w14:paraId="58FFE916" w14:textId="3EC8C7C2" w:rsidR="00497BB7" w:rsidRDefault="00452424">
                    <w:pPr>
                      <w:spacing w:line="360" w:lineRule="auto"/>
                      <w:jc w:val="right"/>
                      <w:rPr>
                        <w:rFonts w:ascii="宋体"/>
                        <w:color w:val="000000"/>
                        <w:sz w:val="24"/>
                      </w:rPr>
                    </w:pPr>
                    <w:r>
                      <w:rPr>
                        <w:rFonts w:ascii="宋体"/>
                        <w:color w:val="000000"/>
                        <w:sz w:val="24"/>
                      </w:rPr>
                      <w:t>347,227,212</w:t>
                    </w:r>
                  </w:p>
                </w:tc>
              </w:sdtContent>
            </w:sdt>
            <w:sdt>
              <w:sdtPr>
                <w:rPr>
                  <w:rFonts w:ascii="宋体"/>
                  <w:color w:val="000000"/>
                  <w:sz w:val="24"/>
                </w:rPr>
                <w:alias w:val="非累积投票议案表决情况_除优先股外的其他股份小计同意比例"/>
                <w:tag w:val="_GBC_c5b38e4fec794c9397f1c295a5721c20"/>
                <w:id w:val="-633416587"/>
                <w:lock w:val="sdtLocked"/>
              </w:sdtPr>
              <w:sdtEndPr/>
              <w:sdtContent>
                <w:tc>
                  <w:tcPr>
                    <w:tcW w:w="583" w:type="pct"/>
                    <w:vAlign w:val="center"/>
                  </w:tcPr>
                  <w:p w14:paraId="6C9DCE5A" w14:textId="0EF7778E" w:rsidR="00497BB7" w:rsidRDefault="00452424">
                    <w:pPr>
                      <w:spacing w:line="360" w:lineRule="auto"/>
                      <w:jc w:val="right"/>
                      <w:rPr>
                        <w:rFonts w:ascii="宋体"/>
                        <w:color w:val="000000"/>
                        <w:sz w:val="24"/>
                      </w:rPr>
                    </w:pPr>
                    <w:r>
                      <w:rPr>
                        <w:rFonts w:ascii="宋体"/>
                        <w:color w:val="000000"/>
                        <w:sz w:val="24"/>
                      </w:rPr>
                      <w:t>100.0000</w:t>
                    </w:r>
                  </w:p>
                </w:tc>
              </w:sdtContent>
            </w:sdt>
            <w:sdt>
              <w:sdtPr>
                <w:rPr>
                  <w:rFonts w:ascii="宋体"/>
                  <w:color w:val="000000"/>
                  <w:sz w:val="24"/>
                </w:rPr>
                <w:alias w:val="非累积投票议案表决情况_除优先股外的其他股份小计反对票数"/>
                <w:tag w:val="_GBC_6bd94e661ad949aab972eb20c72ce726"/>
                <w:id w:val="-342936462"/>
                <w:lock w:val="sdtLocked"/>
              </w:sdtPr>
              <w:sdtEndPr/>
              <w:sdtContent>
                <w:tc>
                  <w:tcPr>
                    <w:tcW w:w="581" w:type="pct"/>
                    <w:vAlign w:val="center"/>
                  </w:tcPr>
                  <w:p w14:paraId="7D0238F8" w14:textId="52FF39AB"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反对比例"/>
                <w:tag w:val="_GBC_58df8a9a61154bbdbd01108059ebc0bb"/>
                <w:id w:val="1227416653"/>
                <w:lock w:val="sdtLocked"/>
              </w:sdtPr>
              <w:sdtEndPr/>
              <w:sdtContent>
                <w:tc>
                  <w:tcPr>
                    <w:tcW w:w="583" w:type="pct"/>
                    <w:vAlign w:val="center"/>
                  </w:tcPr>
                  <w:p w14:paraId="5950800C" w14:textId="18B97CC3" w:rsidR="00497BB7" w:rsidRDefault="00452424">
                    <w:pPr>
                      <w:spacing w:line="360" w:lineRule="auto"/>
                      <w:jc w:val="right"/>
                      <w:rPr>
                        <w:rFonts w:ascii="宋体"/>
                        <w:color w:val="000000"/>
                        <w:sz w:val="24"/>
                      </w:rPr>
                    </w:pPr>
                    <w:r>
                      <w:rPr>
                        <w:rFonts w:ascii="宋体"/>
                        <w:color w:val="000000"/>
                        <w:sz w:val="24"/>
                      </w:rPr>
                      <w:t>0.0000</w:t>
                    </w:r>
                  </w:p>
                </w:tc>
              </w:sdtContent>
            </w:sdt>
            <w:sdt>
              <w:sdtPr>
                <w:rPr>
                  <w:rFonts w:ascii="宋体"/>
                  <w:color w:val="000000"/>
                  <w:sz w:val="24"/>
                </w:rPr>
                <w:alias w:val="非累积投票议案表决情况_除优先股外的其他股份小计弃权票数"/>
                <w:tag w:val="_GBC_9c3d220013074b80ba3329c3646cc7e1"/>
                <w:id w:val="-605505716"/>
                <w:lock w:val="sdtLocked"/>
              </w:sdtPr>
              <w:sdtEndPr/>
              <w:sdtContent>
                <w:tc>
                  <w:tcPr>
                    <w:tcW w:w="623" w:type="pct"/>
                    <w:vAlign w:val="center"/>
                  </w:tcPr>
                  <w:p w14:paraId="004D333D" w14:textId="387DC4E9" w:rsidR="00497BB7" w:rsidRDefault="00452424">
                    <w:pPr>
                      <w:spacing w:line="360" w:lineRule="auto"/>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bd59c18217d84da9b0775723b751b236"/>
                <w:id w:val="1205137266"/>
                <w:lock w:val="sdtLocked"/>
              </w:sdtPr>
              <w:sdtEndPr/>
              <w:sdtContent>
                <w:tc>
                  <w:tcPr>
                    <w:tcW w:w="571" w:type="pct"/>
                    <w:vAlign w:val="center"/>
                  </w:tcPr>
                  <w:p w14:paraId="2CB36DB3" w14:textId="390CFD30" w:rsidR="00497BB7" w:rsidRDefault="00452424">
                    <w:pPr>
                      <w:spacing w:line="360" w:lineRule="auto"/>
                      <w:jc w:val="right"/>
                      <w:rPr>
                        <w:rFonts w:ascii="宋体"/>
                        <w:color w:val="000000"/>
                        <w:sz w:val="24"/>
                      </w:rPr>
                    </w:pPr>
                    <w:r>
                      <w:rPr>
                        <w:rFonts w:ascii="宋体"/>
                        <w:color w:val="000000"/>
                        <w:sz w:val="24"/>
                      </w:rPr>
                      <w:t>0.0000</w:t>
                    </w:r>
                  </w:p>
                </w:tc>
              </w:sdtContent>
            </w:sdt>
          </w:tr>
        </w:tbl>
        <w:p w14:paraId="3B6E6444" w14:textId="77777777" w:rsidR="00497BB7" w:rsidRDefault="00497BB7"/>
        <w:p w14:paraId="0AC13F75" w14:textId="15094CDD" w:rsidR="00497BB7" w:rsidRDefault="00E03227" w:rsidP="00497BB7"/>
      </w:sdtContent>
    </w:sdt>
    <w:sdt>
      <w:sdtPr>
        <w:rPr>
          <w:rFonts w:asciiTheme="minorHAnsi" w:eastAsiaTheme="minorEastAsia" w:hAnsiTheme="minorHAnsi" w:cstheme="minorBidi" w:hint="eastAsia"/>
          <w:b/>
          <w:bCs w:val="0"/>
          <w:sz w:val="21"/>
          <w:szCs w:val="22"/>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b w:val="0"/>
        </w:rPr>
      </w:sdtEndPr>
      <w:sdtContent>
        <w:p w14:paraId="700D8CA3" w14:textId="77777777" w:rsidR="00480497" w:rsidRDefault="00E75D24">
          <w:pPr>
            <w:pStyle w:val="2"/>
            <w:numPr>
              <w:ilvl w:val="0"/>
              <w:numId w:val="7"/>
            </w:numPr>
            <w:rPr>
              <w:b/>
            </w:rPr>
          </w:pPr>
          <w:r>
            <w:rPr>
              <w:rFonts w:eastAsiaTheme="minorEastAsia" w:cstheme="minorBidi" w:hint="eastAsia"/>
            </w:rPr>
            <w:t>涉及重大事项，应说明</w:t>
          </w:r>
          <w:r>
            <w:rPr>
              <w:rFonts w:asciiTheme="majorEastAsia" w:hAnsiTheme="majorEastAsia" w:hint="eastAsia"/>
            </w:rPr>
            <w:t>5%</w:t>
          </w:r>
          <w:r>
            <w:rPr>
              <w:rFonts w:hint="eastAsia"/>
            </w:rPr>
            <w:t>以下股东的表决情况</w:t>
          </w:r>
        </w:p>
        <w:tbl>
          <w:tblPr>
            <w:tblStyle w:val="ab"/>
            <w:tblW w:w="5000" w:type="pct"/>
            <w:tblLayout w:type="fixed"/>
            <w:tblLook w:val="04A0" w:firstRow="1" w:lastRow="0" w:firstColumn="1" w:lastColumn="0" w:noHBand="0" w:noVBand="1"/>
          </w:tblPr>
          <w:tblGrid>
            <w:gridCol w:w="825"/>
            <w:gridCol w:w="1297"/>
            <w:gridCol w:w="1559"/>
            <w:gridCol w:w="1276"/>
            <w:gridCol w:w="708"/>
            <w:gridCol w:w="993"/>
            <w:gridCol w:w="486"/>
            <w:gridCol w:w="1152"/>
          </w:tblGrid>
          <w:tr w:rsidR="003E4AD9" w14:paraId="39C23AC9" w14:textId="77777777" w:rsidTr="003E4AD9">
            <w:sdt>
              <w:sdtPr>
                <w:rPr>
                  <w:rFonts w:hint="eastAsia"/>
                  <w:sz w:val="24"/>
                  <w:szCs w:val="24"/>
                </w:rPr>
                <w:tag w:val="_PLD_85e331fb35b94b069c51e9596dc8cf99"/>
                <w:id w:val="1253706051"/>
                <w:lock w:val="sdtLocked"/>
              </w:sdtPr>
              <w:sdtEndPr/>
              <w:sdtContent>
                <w:tc>
                  <w:tcPr>
                    <w:tcW w:w="825" w:type="dxa"/>
                    <w:vMerge w:val="restart"/>
                    <w:vAlign w:val="center"/>
                  </w:tcPr>
                  <w:p w14:paraId="6A7912B8" w14:textId="77777777" w:rsidR="003E4AD9" w:rsidRDefault="003E4AD9" w:rsidP="00A214A7">
                    <w:pPr>
                      <w:jc w:val="center"/>
                      <w:rPr>
                        <w:sz w:val="24"/>
                        <w:szCs w:val="24"/>
                      </w:rPr>
                    </w:pPr>
                    <w:r>
                      <w:rPr>
                        <w:rFonts w:hint="eastAsia"/>
                        <w:sz w:val="24"/>
                        <w:szCs w:val="24"/>
                      </w:rPr>
                      <w:t>议案</w:t>
                    </w:r>
                  </w:p>
                  <w:p w14:paraId="41D016E7" w14:textId="77777777" w:rsidR="003E4AD9" w:rsidRDefault="003E4AD9" w:rsidP="00A214A7">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1960941983"/>
                <w:lock w:val="sdtLocked"/>
              </w:sdtPr>
              <w:sdtEndPr/>
              <w:sdtContent>
                <w:tc>
                  <w:tcPr>
                    <w:tcW w:w="1297" w:type="dxa"/>
                    <w:vMerge w:val="restart"/>
                    <w:vAlign w:val="center"/>
                  </w:tcPr>
                  <w:p w14:paraId="670B71A2" w14:textId="77777777" w:rsidR="003E4AD9" w:rsidRDefault="003E4AD9" w:rsidP="00A214A7">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310717058"/>
                <w:lock w:val="sdtLocked"/>
              </w:sdtPr>
              <w:sdtEndPr/>
              <w:sdtContent>
                <w:tc>
                  <w:tcPr>
                    <w:tcW w:w="2835" w:type="dxa"/>
                    <w:gridSpan w:val="2"/>
                    <w:vAlign w:val="center"/>
                  </w:tcPr>
                  <w:p w14:paraId="3D134C43" w14:textId="77777777" w:rsidR="003E4AD9" w:rsidRDefault="003E4AD9" w:rsidP="00A214A7">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1675182825"/>
                <w:lock w:val="sdtLocked"/>
              </w:sdtPr>
              <w:sdtEndPr/>
              <w:sdtContent>
                <w:tc>
                  <w:tcPr>
                    <w:tcW w:w="1701" w:type="dxa"/>
                    <w:gridSpan w:val="2"/>
                    <w:vAlign w:val="center"/>
                  </w:tcPr>
                  <w:p w14:paraId="28617C36" w14:textId="77777777" w:rsidR="003E4AD9" w:rsidRDefault="003E4AD9" w:rsidP="00A214A7">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2097125702"/>
                <w:lock w:val="sdtLocked"/>
              </w:sdtPr>
              <w:sdtEndPr/>
              <w:sdtContent>
                <w:tc>
                  <w:tcPr>
                    <w:tcW w:w="1638" w:type="dxa"/>
                    <w:gridSpan w:val="2"/>
                    <w:vAlign w:val="center"/>
                  </w:tcPr>
                  <w:p w14:paraId="3EE6DD3D" w14:textId="77777777" w:rsidR="003E4AD9" w:rsidRDefault="003E4AD9" w:rsidP="00A214A7">
                    <w:pPr>
                      <w:jc w:val="center"/>
                      <w:rPr>
                        <w:sz w:val="24"/>
                        <w:szCs w:val="24"/>
                      </w:rPr>
                    </w:pPr>
                    <w:r>
                      <w:rPr>
                        <w:rFonts w:hint="eastAsia"/>
                        <w:sz w:val="24"/>
                        <w:szCs w:val="24"/>
                      </w:rPr>
                      <w:t>弃权</w:t>
                    </w:r>
                  </w:p>
                </w:tc>
              </w:sdtContent>
            </w:sdt>
          </w:tr>
          <w:tr w:rsidR="003E4AD9" w14:paraId="2A594E7F" w14:textId="77777777" w:rsidTr="003E4AD9">
            <w:tc>
              <w:tcPr>
                <w:tcW w:w="825" w:type="dxa"/>
                <w:vMerge/>
                <w:vAlign w:val="center"/>
              </w:tcPr>
              <w:p w14:paraId="6B5611C0" w14:textId="77777777" w:rsidR="003E4AD9" w:rsidRDefault="003E4AD9" w:rsidP="00A214A7">
                <w:pPr>
                  <w:jc w:val="center"/>
                  <w:rPr>
                    <w:sz w:val="24"/>
                    <w:szCs w:val="24"/>
                  </w:rPr>
                </w:pPr>
              </w:p>
            </w:tc>
            <w:tc>
              <w:tcPr>
                <w:tcW w:w="1297" w:type="dxa"/>
                <w:vMerge/>
                <w:vAlign w:val="center"/>
              </w:tcPr>
              <w:p w14:paraId="5FF3DFB2" w14:textId="77777777" w:rsidR="003E4AD9" w:rsidRDefault="003E4AD9" w:rsidP="00A214A7">
                <w:pPr>
                  <w:jc w:val="center"/>
                  <w:rPr>
                    <w:sz w:val="24"/>
                    <w:szCs w:val="24"/>
                  </w:rPr>
                </w:pPr>
              </w:p>
            </w:tc>
            <w:sdt>
              <w:sdtPr>
                <w:rPr>
                  <w:rFonts w:asciiTheme="minorEastAsia" w:hAnsiTheme="minorEastAsia" w:hint="eastAsia"/>
                  <w:sz w:val="24"/>
                  <w:szCs w:val="24"/>
                </w:rPr>
                <w:tag w:val="_PLD_88d5d4eeccd34fe6835de33242d02c56"/>
                <w:id w:val="1743371174"/>
                <w:lock w:val="sdtLocked"/>
              </w:sdtPr>
              <w:sdtEndPr/>
              <w:sdtContent>
                <w:tc>
                  <w:tcPr>
                    <w:tcW w:w="1559" w:type="dxa"/>
                    <w:vAlign w:val="center"/>
                  </w:tcPr>
                  <w:p w14:paraId="29D98DB3" w14:textId="77777777" w:rsidR="003E4AD9" w:rsidRDefault="003E4AD9" w:rsidP="00A214A7">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1152642298"/>
                <w:lock w:val="sdtLocked"/>
              </w:sdtPr>
              <w:sdtEndPr/>
              <w:sdtContent>
                <w:tc>
                  <w:tcPr>
                    <w:tcW w:w="1276" w:type="dxa"/>
                    <w:vAlign w:val="center"/>
                  </w:tcPr>
                  <w:p w14:paraId="1A1DE44C" w14:textId="77777777" w:rsidR="003E4AD9" w:rsidRDefault="003E4AD9" w:rsidP="00A214A7">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1395043866"/>
                <w:lock w:val="sdtLocked"/>
              </w:sdtPr>
              <w:sdtEndPr/>
              <w:sdtContent>
                <w:tc>
                  <w:tcPr>
                    <w:tcW w:w="708" w:type="dxa"/>
                    <w:vAlign w:val="center"/>
                  </w:tcPr>
                  <w:p w14:paraId="07CBEA0A" w14:textId="77777777" w:rsidR="003E4AD9" w:rsidRDefault="003E4AD9" w:rsidP="00A214A7">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1206920224"/>
                <w:lock w:val="sdtLocked"/>
              </w:sdtPr>
              <w:sdtEndPr/>
              <w:sdtContent>
                <w:tc>
                  <w:tcPr>
                    <w:tcW w:w="993" w:type="dxa"/>
                    <w:vAlign w:val="center"/>
                  </w:tcPr>
                  <w:p w14:paraId="34DE3E7A" w14:textId="77777777" w:rsidR="003E4AD9" w:rsidRDefault="003E4AD9" w:rsidP="00A214A7">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535621548"/>
                <w:lock w:val="sdtLocked"/>
              </w:sdtPr>
              <w:sdtEndPr/>
              <w:sdtContent>
                <w:tc>
                  <w:tcPr>
                    <w:tcW w:w="486" w:type="dxa"/>
                    <w:vAlign w:val="center"/>
                  </w:tcPr>
                  <w:p w14:paraId="4D0F94AD" w14:textId="77777777" w:rsidR="003E4AD9" w:rsidRDefault="003E4AD9" w:rsidP="00A214A7">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159891296"/>
                <w:lock w:val="sdtLocked"/>
              </w:sdtPr>
              <w:sdtEndPr/>
              <w:sdtContent>
                <w:tc>
                  <w:tcPr>
                    <w:tcW w:w="1152" w:type="dxa"/>
                    <w:vAlign w:val="center"/>
                  </w:tcPr>
                  <w:p w14:paraId="69C7A030" w14:textId="77777777" w:rsidR="003E4AD9" w:rsidRDefault="003E4AD9" w:rsidP="00A214A7">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13998567"/>
              <w:lock w:val="sdtLocked"/>
              <w:placeholder>
                <w:docPart w:val="71305FA85A344638B1AC40F4D44C8585"/>
              </w:placeholder>
            </w:sdtPr>
            <w:sdtEndPr/>
            <w:sdtContent>
              <w:tr w:rsidR="003E4AD9" w14:paraId="433105C9" w14:textId="77777777" w:rsidTr="003E4AD9">
                <w:sdt>
                  <w:sdtPr>
                    <w:rPr>
                      <w:rFonts w:asciiTheme="minorEastAsia" w:hAnsiTheme="minorEastAsia"/>
                      <w:sz w:val="24"/>
                      <w:szCs w:val="24"/>
                    </w:rPr>
                    <w:alias w:val="5%以下股东的表决情况_议案序号"/>
                    <w:tag w:val="_GBC_003c0e2a3826430091463bd073774853"/>
                    <w:id w:val="493680071"/>
                    <w:lock w:val="sdtLocked"/>
                  </w:sdtPr>
                  <w:sdtEndPr/>
                  <w:sdtContent>
                    <w:tc>
                      <w:tcPr>
                        <w:tcW w:w="825" w:type="dxa"/>
                      </w:tcPr>
                      <w:p w14:paraId="3F2517AF" w14:textId="77777777" w:rsidR="003E4AD9" w:rsidRDefault="003E4AD9" w:rsidP="00A214A7">
                        <w:pPr>
                          <w:rPr>
                            <w:rFonts w:asciiTheme="minorEastAsia" w:hAnsiTheme="minorEastAsia"/>
                            <w:sz w:val="24"/>
                            <w:szCs w:val="24"/>
                          </w:rPr>
                        </w:pPr>
                        <w:r>
                          <w:rPr>
                            <w:rFonts w:asciiTheme="minorEastAsia" w:hAnsiTheme="minorEastAsia"/>
                            <w:sz w:val="24"/>
                            <w:szCs w:val="24"/>
                          </w:rPr>
                          <w:t>4</w:t>
                        </w:r>
                      </w:p>
                    </w:tc>
                  </w:sdtContent>
                </w:sdt>
                <w:sdt>
                  <w:sdtPr>
                    <w:rPr>
                      <w:rFonts w:asciiTheme="minorEastAsia" w:hAnsiTheme="minorEastAsia"/>
                      <w:sz w:val="24"/>
                      <w:szCs w:val="24"/>
                    </w:rPr>
                    <w:alias w:val="5%以下股东的表决情况_议案名称"/>
                    <w:tag w:val="_GBC_120f4cbdd0e24a8abf52609f00b310eb"/>
                    <w:id w:val="909962306"/>
                    <w:lock w:val="sdtLocked"/>
                    <w:text/>
                  </w:sdtPr>
                  <w:sdtEndPr/>
                  <w:sdtContent>
                    <w:tc>
                      <w:tcPr>
                        <w:tcW w:w="1297" w:type="dxa"/>
                      </w:tcPr>
                      <w:p w14:paraId="0D0A5B3C" w14:textId="77777777" w:rsidR="003E4AD9" w:rsidRDefault="003E4AD9" w:rsidP="00A214A7">
                        <w:pPr>
                          <w:rPr>
                            <w:rFonts w:asciiTheme="minorEastAsia" w:hAnsiTheme="minorEastAsia"/>
                            <w:sz w:val="24"/>
                            <w:szCs w:val="24"/>
                          </w:rPr>
                        </w:pPr>
                        <w:r w:rsidRPr="00D67333">
                          <w:rPr>
                            <w:rFonts w:asciiTheme="minorEastAsia" w:hAnsiTheme="minorEastAsia" w:hint="eastAsia"/>
                            <w:sz w:val="24"/>
                            <w:szCs w:val="24"/>
                          </w:rPr>
                          <w:t>关于公司2020年度利润分配的议案</w:t>
                        </w:r>
                      </w:p>
                    </w:tc>
                  </w:sdtContent>
                </w:sdt>
                <w:sdt>
                  <w:sdtPr>
                    <w:rPr>
                      <w:rFonts w:asciiTheme="minorEastAsia" w:hAnsiTheme="minorEastAsia"/>
                      <w:sz w:val="24"/>
                      <w:szCs w:val="24"/>
                    </w:rPr>
                    <w:alias w:val="5%以下股东的表决情况_同意票数"/>
                    <w:tag w:val="_GBC_8e6286abe9984117ab278ef08e91288b"/>
                    <w:id w:val="-2207556"/>
                    <w:lock w:val="sdtLocked"/>
                  </w:sdtPr>
                  <w:sdtEndPr/>
                  <w:sdtContent>
                    <w:tc>
                      <w:tcPr>
                        <w:tcW w:w="1559" w:type="dxa"/>
                      </w:tcPr>
                      <w:p w14:paraId="615ACB49"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26,512,000</w:t>
                        </w:r>
                      </w:p>
                    </w:tc>
                  </w:sdtContent>
                </w:sdt>
                <w:sdt>
                  <w:sdtPr>
                    <w:rPr>
                      <w:rFonts w:asciiTheme="minorEastAsia" w:hAnsiTheme="minorEastAsia"/>
                      <w:sz w:val="24"/>
                      <w:szCs w:val="24"/>
                    </w:rPr>
                    <w:alias w:val="5%以下股东的表决情况_同意比例"/>
                    <w:tag w:val="_GBC_3fcebd7488784e99b72caeb430023bbd"/>
                    <w:id w:val="-2063405413"/>
                    <w:lock w:val="sdtLocked"/>
                  </w:sdtPr>
                  <w:sdtEndPr/>
                  <w:sdtContent>
                    <w:tc>
                      <w:tcPr>
                        <w:tcW w:w="1276" w:type="dxa"/>
                      </w:tcPr>
                      <w:p w14:paraId="73359C16"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100.0000</w:t>
                        </w:r>
                      </w:p>
                    </w:tc>
                  </w:sdtContent>
                </w:sdt>
                <w:sdt>
                  <w:sdtPr>
                    <w:rPr>
                      <w:rFonts w:asciiTheme="minorEastAsia" w:hAnsiTheme="minorEastAsia"/>
                      <w:sz w:val="24"/>
                      <w:szCs w:val="24"/>
                    </w:rPr>
                    <w:alias w:val="5%以下股东的表决情况_反对票数"/>
                    <w:tag w:val="_GBC_a6adf5852dc1415eb83afa4dd02e7dc3"/>
                    <w:id w:val="458307526"/>
                    <w:lock w:val="sdtLocked"/>
                  </w:sdtPr>
                  <w:sdtEndPr/>
                  <w:sdtContent>
                    <w:tc>
                      <w:tcPr>
                        <w:tcW w:w="708" w:type="dxa"/>
                      </w:tcPr>
                      <w:p w14:paraId="6AB1FFC3"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159739833"/>
                    <w:lock w:val="sdtLocked"/>
                  </w:sdtPr>
                  <w:sdtEndPr/>
                  <w:sdtContent>
                    <w:tc>
                      <w:tcPr>
                        <w:tcW w:w="993" w:type="dxa"/>
                      </w:tcPr>
                      <w:p w14:paraId="49ADBAC6"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0.0000</w:t>
                        </w:r>
                      </w:p>
                    </w:tc>
                  </w:sdtContent>
                </w:sdt>
                <w:sdt>
                  <w:sdtPr>
                    <w:rPr>
                      <w:rFonts w:asciiTheme="minorEastAsia" w:hAnsiTheme="minorEastAsia"/>
                      <w:sz w:val="24"/>
                      <w:szCs w:val="24"/>
                    </w:rPr>
                    <w:alias w:val="5%以下股东的表决情况_弃权票数"/>
                    <w:tag w:val="_GBC_255dc4ec80534d56b5adcf7034819a58"/>
                    <w:id w:val="1969243884"/>
                    <w:lock w:val="sdtLocked"/>
                  </w:sdtPr>
                  <w:sdtEndPr/>
                  <w:sdtContent>
                    <w:tc>
                      <w:tcPr>
                        <w:tcW w:w="486" w:type="dxa"/>
                      </w:tcPr>
                      <w:p w14:paraId="28E31D17"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363413220"/>
                    <w:lock w:val="sdtLocked"/>
                  </w:sdtPr>
                  <w:sdtEndPr/>
                  <w:sdtContent>
                    <w:tc>
                      <w:tcPr>
                        <w:tcW w:w="1152" w:type="dxa"/>
                      </w:tcPr>
                      <w:p w14:paraId="2BDFC90F"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841780346"/>
              <w:lock w:val="sdtLocked"/>
              <w:placeholder>
                <w:docPart w:val="71305FA85A344638B1AC40F4D44C8585"/>
              </w:placeholder>
            </w:sdtPr>
            <w:sdtEndPr/>
            <w:sdtContent>
              <w:tr w:rsidR="003E4AD9" w14:paraId="5801DF59" w14:textId="77777777" w:rsidTr="003E4AD9">
                <w:sdt>
                  <w:sdtPr>
                    <w:rPr>
                      <w:rFonts w:asciiTheme="minorEastAsia" w:hAnsiTheme="minorEastAsia"/>
                      <w:sz w:val="24"/>
                      <w:szCs w:val="24"/>
                    </w:rPr>
                    <w:alias w:val="5%以下股东的表决情况_议案序号"/>
                    <w:tag w:val="_GBC_003c0e2a3826430091463bd073774853"/>
                    <w:id w:val="338660434"/>
                    <w:lock w:val="sdtLocked"/>
                  </w:sdtPr>
                  <w:sdtEndPr/>
                  <w:sdtContent>
                    <w:tc>
                      <w:tcPr>
                        <w:tcW w:w="825" w:type="dxa"/>
                      </w:tcPr>
                      <w:p w14:paraId="4AB7D8D8" w14:textId="77777777" w:rsidR="003E4AD9" w:rsidRDefault="003E4AD9" w:rsidP="00A214A7">
                        <w:pPr>
                          <w:rPr>
                            <w:rFonts w:asciiTheme="minorEastAsia" w:hAnsiTheme="minorEastAsia"/>
                            <w:sz w:val="24"/>
                            <w:szCs w:val="24"/>
                          </w:rPr>
                        </w:pPr>
                        <w:r>
                          <w:rPr>
                            <w:rFonts w:asciiTheme="minorEastAsia" w:hAnsiTheme="minorEastAsia"/>
                            <w:sz w:val="24"/>
                            <w:szCs w:val="24"/>
                          </w:rPr>
                          <w:t>6</w:t>
                        </w:r>
                      </w:p>
                    </w:tc>
                  </w:sdtContent>
                </w:sdt>
                <w:sdt>
                  <w:sdtPr>
                    <w:rPr>
                      <w:rFonts w:asciiTheme="minorEastAsia" w:hAnsiTheme="minorEastAsia"/>
                      <w:sz w:val="24"/>
                      <w:szCs w:val="24"/>
                    </w:rPr>
                    <w:alias w:val="5%以下股东的表决情况_议案名称"/>
                    <w:tag w:val="_GBC_120f4cbdd0e24a8abf52609f00b310eb"/>
                    <w:id w:val="2103289557"/>
                    <w:lock w:val="sdtLocked"/>
                    <w:text/>
                  </w:sdtPr>
                  <w:sdtEndPr/>
                  <w:sdtContent>
                    <w:tc>
                      <w:tcPr>
                        <w:tcW w:w="1297" w:type="dxa"/>
                      </w:tcPr>
                      <w:p w14:paraId="0A06B4BB" w14:textId="77777777" w:rsidR="003E4AD9" w:rsidRDefault="003E4AD9" w:rsidP="00A214A7">
                        <w:pPr>
                          <w:rPr>
                            <w:rFonts w:asciiTheme="minorEastAsia" w:hAnsiTheme="minorEastAsia"/>
                            <w:sz w:val="24"/>
                            <w:szCs w:val="24"/>
                          </w:rPr>
                        </w:pPr>
                        <w:r w:rsidRPr="0000641D">
                          <w:rPr>
                            <w:rFonts w:asciiTheme="minorEastAsia" w:hAnsiTheme="minorEastAsia" w:hint="eastAsia"/>
                            <w:sz w:val="24"/>
                            <w:szCs w:val="24"/>
                          </w:rPr>
                          <w:t>关于预计公司2021年度日常性关联交易及对2020年度关联交易予以确认的议案</w:t>
                        </w:r>
                      </w:p>
                    </w:tc>
                  </w:sdtContent>
                </w:sdt>
                <w:sdt>
                  <w:sdtPr>
                    <w:rPr>
                      <w:rFonts w:asciiTheme="minorEastAsia" w:hAnsiTheme="minorEastAsia"/>
                      <w:sz w:val="24"/>
                      <w:szCs w:val="24"/>
                    </w:rPr>
                    <w:alias w:val="5%以下股东的表决情况_同意票数"/>
                    <w:tag w:val="_GBC_8e6286abe9984117ab278ef08e91288b"/>
                    <w:id w:val="-1720276643"/>
                    <w:lock w:val="sdtLocked"/>
                  </w:sdtPr>
                  <w:sdtEndPr/>
                  <w:sdtContent>
                    <w:tc>
                      <w:tcPr>
                        <w:tcW w:w="1559" w:type="dxa"/>
                      </w:tcPr>
                      <w:p w14:paraId="3E5030BE" w14:textId="3BF5EBD0" w:rsidR="003E4AD9" w:rsidRDefault="005C35E9" w:rsidP="00A214A7">
                        <w:pPr>
                          <w:jc w:val="right"/>
                          <w:rPr>
                            <w:rFonts w:asciiTheme="minorEastAsia" w:hAnsiTheme="minorEastAsia"/>
                            <w:sz w:val="24"/>
                            <w:szCs w:val="24"/>
                          </w:rPr>
                        </w:pPr>
                        <w:r>
                          <w:rPr>
                            <w:rFonts w:asciiTheme="minorEastAsia" w:hAnsiTheme="minorEastAsia"/>
                            <w:sz w:val="24"/>
                            <w:szCs w:val="24"/>
                          </w:rPr>
                          <w:t>1,002,000</w:t>
                        </w:r>
                      </w:p>
                    </w:tc>
                  </w:sdtContent>
                </w:sdt>
                <w:sdt>
                  <w:sdtPr>
                    <w:rPr>
                      <w:rFonts w:asciiTheme="minorEastAsia" w:hAnsiTheme="minorEastAsia"/>
                      <w:sz w:val="24"/>
                      <w:szCs w:val="24"/>
                    </w:rPr>
                    <w:alias w:val="5%以下股东的表决情况_同意比例"/>
                    <w:tag w:val="_GBC_3fcebd7488784e99b72caeb430023bbd"/>
                    <w:id w:val="-1114283772"/>
                    <w:lock w:val="sdtLocked"/>
                  </w:sdtPr>
                  <w:sdtEndPr/>
                  <w:sdtContent>
                    <w:tc>
                      <w:tcPr>
                        <w:tcW w:w="1276" w:type="dxa"/>
                      </w:tcPr>
                      <w:p w14:paraId="256AB574" w14:textId="2A2EE053" w:rsidR="003E4AD9" w:rsidRDefault="003E4AD9" w:rsidP="00A214A7">
                        <w:pPr>
                          <w:jc w:val="right"/>
                          <w:rPr>
                            <w:rFonts w:asciiTheme="minorEastAsia" w:hAnsiTheme="minorEastAsia"/>
                            <w:sz w:val="24"/>
                            <w:szCs w:val="24"/>
                          </w:rPr>
                        </w:pPr>
                        <w:r>
                          <w:rPr>
                            <w:rFonts w:asciiTheme="minorEastAsia" w:hAnsiTheme="minorEastAsia"/>
                            <w:sz w:val="24"/>
                            <w:szCs w:val="24"/>
                          </w:rPr>
                          <w:t>100.0000</w:t>
                        </w:r>
                      </w:p>
                    </w:tc>
                  </w:sdtContent>
                </w:sdt>
                <w:sdt>
                  <w:sdtPr>
                    <w:rPr>
                      <w:rFonts w:asciiTheme="minorEastAsia" w:hAnsiTheme="minorEastAsia"/>
                      <w:sz w:val="24"/>
                      <w:szCs w:val="24"/>
                    </w:rPr>
                    <w:alias w:val="5%以下股东的表决情况_反对票数"/>
                    <w:tag w:val="_GBC_a6adf5852dc1415eb83afa4dd02e7dc3"/>
                    <w:id w:val="981969440"/>
                    <w:lock w:val="sdtLocked"/>
                  </w:sdtPr>
                  <w:sdtEndPr/>
                  <w:sdtContent>
                    <w:tc>
                      <w:tcPr>
                        <w:tcW w:w="708" w:type="dxa"/>
                      </w:tcPr>
                      <w:p w14:paraId="09BFE11C"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539443697"/>
                    <w:lock w:val="sdtLocked"/>
                  </w:sdtPr>
                  <w:sdtEndPr/>
                  <w:sdtContent>
                    <w:tc>
                      <w:tcPr>
                        <w:tcW w:w="993" w:type="dxa"/>
                      </w:tcPr>
                      <w:p w14:paraId="212BAAF8"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0.0000</w:t>
                        </w:r>
                      </w:p>
                    </w:tc>
                  </w:sdtContent>
                </w:sdt>
                <w:sdt>
                  <w:sdtPr>
                    <w:rPr>
                      <w:rFonts w:asciiTheme="minorEastAsia" w:hAnsiTheme="minorEastAsia"/>
                      <w:sz w:val="24"/>
                      <w:szCs w:val="24"/>
                    </w:rPr>
                    <w:alias w:val="5%以下股东的表决情况_弃权票数"/>
                    <w:tag w:val="_GBC_255dc4ec80534d56b5adcf7034819a58"/>
                    <w:id w:val="-1720279945"/>
                    <w:lock w:val="sdtLocked"/>
                  </w:sdtPr>
                  <w:sdtEndPr/>
                  <w:sdtContent>
                    <w:tc>
                      <w:tcPr>
                        <w:tcW w:w="486" w:type="dxa"/>
                      </w:tcPr>
                      <w:p w14:paraId="234A9DA0"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750967318"/>
                    <w:lock w:val="sdtLocked"/>
                  </w:sdtPr>
                  <w:sdtEndPr/>
                  <w:sdtContent>
                    <w:tc>
                      <w:tcPr>
                        <w:tcW w:w="1152" w:type="dxa"/>
                      </w:tcPr>
                      <w:p w14:paraId="008DB914"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248495393"/>
              <w:lock w:val="sdtLocked"/>
              <w:placeholder>
                <w:docPart w:val="71305FA85A344638B1AC40F4D44C8585"/>
              </w:placeholder>
            </w:sdtPr>
            <w:sdtEndPr/>
            <w:sdtContent>
              <w:tr w:rsidR="003E4AD9" w14:paraId="06843071" w14:textId="77777777" w:rsidTr="003E4AD9">
                <w:sdt>
                  <w:sdtPr>
                    <w:rPr>
                      <w:rFonts w:asciiTheme="minorEastAsia" w:hAnsiTheme="minorEastAsia"/>
                      <w:sz w:val="24"/>
                      <w:szCs w:val="24"/>
                    </w:rPr>
                    <w:alias w:val="5%以下股东的表决情况_议案序号"/>
                    <w:tag w:val="_GBC_003c0e2a3826430091463bd073774853"/>
                    <w:id w:val="760721210"/>
                    <w:lock w:val="sdtLocked"/>
                  </w:sdtPr>
                  <w:sdtEndPr/>
                  <w:sdtContent>
                    <w:tc>
                      <w:tcPr>
                        <w:tcW w:w="825" w:type="dxa"/>
                      </w:tcPr>
                      <w:p w14:paraId="5AE2442E" w14:textId="77777777" w:rsidR="003E4AD9" w:rsidRDefault="003E4AD9" w:rsidP="00A214A7">
                        <w:pPr>
                          <w:rPr>
                            <w:rFonts w:asciiTheme="minorEastAsia" w:hAnsiTheme="minorEastAsia"/>
                            <w:sz w:val="24"/>
                            <w:szCs w:val="24"/>
                          </w:rPr>
                        </w:pPr>
                        <w:r>
                          <w:rPr>
                            <w:rFonts w:asciiTheme="minorEastAsia" w:hAnsiTheme="minorEastAsia"/>
                            <w:sz w:val="24"/>
                            <w:szCs w:val="24"/>
                          </w:rPr>
                          <w:t>8</w:t>
                        </w:r>
                      </w:p>
                    </w:tc>
                  </w:sdtContent>
                </w:sdt>
                <w:sdt>
                  <w:sdtPr>
                    <w:rPr>
                      <w:rFonts w:asciiTheme="minorEastAsia" w:hAnsiTheme="minorEastAsia"/>
                      <w:sz w:val="24"/>
                      <w:szCs w:val="24"/>
                    </w:rPr>
                    <w:alias w:val="5%以下股东的表决情况_议案名称"/>
                    <w:tag w:val="_GBC_120f4cbdd0e24a8abf52609f00b310eb"/>
                    <w:id w:val="-1720427654"/>
                    <w:lock w:val="sdtLocked"/>
                    <w:text/>
                  </w:sdtPr>
                  <w:sdtEndPr/>
                  <w:sdtContent>
                    <w:tc>
                      <w:tcPr>
                        <w:tcW w:w="1297" w:type="dxa"/>
                      </w:tcPr>
                      <w:p w14:paraId="355E7EC4" w14:textId="77777777" w:rsidR="003E4AD9" w:rsidRDefault="003E4AD9" w:rsidP="00A214A7">
                        <w:pPr>
                          <w:rPr>
                            <w:rFonts w:asciiTheme="minorEastAsia" w:hAnsiTheme="minorEastAsia"/>
                            <w:sz w:val="24"/>
                            <w:szCs w:val="24"/>
                          </w:rPr>
                        </w:pPr>
                        <w:r w:rsidRPr="008A4DFE">
                          <w:rPr>
                            <w:rFonts w:asciiTheme="minorEastAsia" w:hAnsiTheme="minorEastAsia" w:hint="eastAsia"/>
                            <w:sz w:val="24"/>
                            <w:szCs w:val="24"/>
                          </w:rPr>
                          <w:t>关于2021年度申请授信额度及为子公司提供融资或担保的议案</w:t>
                        </w:r>
                      </w:p>
                    </w:tc>
                  </w:sdtContent>
                </w:sdt>
                <w:sdt>
                  <w:sdtPr>
                    <w:rPr>
                      <w:rFonts w:asciiTheme="minorEastAsia" w:hAnsiTheme="minorEastAsia"/>
                      <w:sz w:val="24"/>
                      <w:szCs w:val="24"/>
                    </w:rPr>
                    <w:alias w:val="5%以下股东的表决情况_同意票数"/>
                    <w:tag w:val="_GBC_8e6286abe9984117ab278ef08e91288b"/>
                    <w:id w:val="-1680888152"/>
                    <w:lock w:val="sdtLocked"/>
                  </w:sdtPr>
                  <w:sdtEndPr/>
                  <w:sdtContent>
                    <w:tc>
                      <w:tcPr>
                        <w:tcW w:w="1559" w:type="dxa"/>
                      </w:tcPr>
                      <w:p w14:paraId="0531E7D1"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26,512,000</w:t>
                        </w:r>
                      </w:p>
                    </w:tc>
                  </w:sdtContent>
                </w:sdt>
                <w:sdt>
                  <w:sdtPr>
                    <w:rPr>
                      <w:rFonts w:asciiTheme="minorEastAsia" w:hAnsiTheme="minorEastAsia"/>
                      <w:sz w:val="24"/>
                      <w:szCs w:val="24"/>
                    </w:rPr>
                    <w:alias w:val="5%以下股东的表决情况_同意比例"/>
                    <w:tag w:val="_GBC_3fcebd7488784e99b72caeb430023bbd"/>
                    <w:id w:val="-921873544"/>
                    <w:lock w:val="sdtLocked"/>
                  </w:sdtPr>
                  <w:sdtEndPr/>
                  <w:sdtContent>
                    <w:tc>
                      <w:tcPr>
                        <w:tcW w:w="1276" w:type="dxa"/>
                      </w:tcPr>
                      <w:p w14:paraId="669702C2" w14:textId="2320FA05" w:rsidR="003E4AD9" w:rsidRDefault="003E4AD9" w:rsidP="00A214A7">
                        <w:pPr>
                          <w:jc w:val="right"/>
                          <w:rPr>
                            <w:rFonts w:asciiTheme="minorEastAsia" w:hAnsiTheme="minorEastAsia"/>
                            <w:sz w:val="24"/>
                            <w:szCs w:val="24"/>
                          </w:rPr>
                        </w:pPr>
                        <w:r>
                          <w:rPr>
                            <w:rFonts w:asciiTheme="minorEastAsia" w:hAnsiTheme="minorEastAsia"/>
                            <w:sz w:val="24"/>
                            <w:szCs w:val="24"/>
                          </w:rPr>
                          <w:t>100.0000</w:t>
                        </w:r>
                      </w:p>
                    </w:tc>
                  </w:sdtContent>
                </w:sdt>
                <w:sdt>
                  <w:sdtPr>
                    <w:rPr>
                      <w:rFonts w:asciiTheme="minorEastAsia" w:hAnsiTheme="minorEastAsia"/>
                      <w:sz w:val="24"/>
                      <w:szCs w:val="24"/>
                    </w:rPr>
                    <w:alias w:val="5%以下股东的表决情况_反对票数"/>
                    <w:tag w:val="_GBC_a6adf5852dc1415eb83afa4dd02e7dc3"/>
                    <w:id w:val="1969154749"/>
                    <w:lock w:val="sdtLocked"/>
                  </w:sdtPr>
                  <w:sdtEndPr/>
                  <w:sdtContent>
                    <w:tc>
                      <w:tcPr>
                        <w:tcW w:w="708" w:type="dxa"/>
                      </w:tcPr>
                      <w:p w14:paraId="4A51B168"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941599948"/>
                    <w:lock w:val="sdtLocked"/>
                  </w:sdtPr>
                  <w:sdtEndPr/>
                  <w:sdtContent>
                    <w:tc>
                      <w:tcPr>
                        <w:tcW w:w="993" w:type="dxa"/>
                      </w:tcPr>
                      <w:p w14:paraId="3B0FAFF5"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0.0000</w:t>
                        </w:r>
                      </w:p>
                    </w:tc>
                  </w:sdtContent>
                </w:sdt>
                <w:sdt>
                  <w:sdtPr>
                    <w:rPr>
                      <w:rFonts w:asciiTheme="minorEastAsia" w:hAnsiTheme="minorEastAsia"/>
                      <w:sz w:val="24"/>
                      <w:szCs w:val="24"/>
                    </w:rPr>
                    <w:alias w:val="5%以下股东的表决情况_弃权票数"/>
                    <w:tag w:val="_GBC_255dc4ec80534d56b5adcf7034819a58"/>
                    <w:id w:val="1390143217"/>
                    <w:lock w:val="sdtLocked"/>
                  </w:sdtPr>
                  <w:sdtEndPr/>
                  <w:sdtContent>
                    <w:tc>
                      <w:tcPr>
                        <w:tcW w:w="486" w:type="dxa"/>
                      </w:tcPr>
                      <w:p w14:paraId="63DE274A"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244852168"/>
                    <w:lock w:val="sdtLocked"/>
                  </w:sdtPr>
                  <w:sdtEndPr/>
                  <w:sdtContent>
                    <w:tc>
                      <w:tcPr>
                        <w:tcW w:w="1152" w:type="dxa"/>
                      </w:tcPr>
                      <w:p w14:paraId="5C962131"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727268499"/>
              <w:lock w:val="sdtLocked"/>
              <w:placeholder>
                <w:docPart w:val="71305FA85A344638B1AC40F4D44C8585"/>
              </w:placeholder>
            </w:sdtPr>
            <w:sdtEndPr/>
            <w:sdtContent>
              <w:tr w:rsidR="003E4AD9" w14:paraId="3501A62A" w14:textId="77777777" w:rsidTr="003E4AD9">
                <w:sdt>
                  <w:sdtPr>
                    <w:rPr>
                      <w:rFonts w:asciiTheme="minorEastAsia" w:hAnsiTheme="minorEastAsia"/>
                      <w:sz w:val="24"/>
                      <w:szCs w:val="24"/>
                    </w:rPr>
                    <w:alias w:val="5%以下股东的表决情况_议案序号"/>
                    <w:tag w:val="_GBC_003c0e2a3826430091463bd073774853"/>
                    <w:id w:val="1786078735"/>
                    <w:lock w:val="sdtLocked"/>
                  </w:sdtPr>
                  <w:sdtEndPr/>
                  <w:sdtContent>
                    <w:tc>
                      <w:tcPr>
                        <w:tcW w:w="825" w:type="dxa"/>
                      </w:tcPr>
                      <w:p w14:paraId="18431826" w14:textId="77777777" w:rsidR="003E4AD9" w:rsidRDefault="003E4AD9" w:rsidP="00A214A7">
                        <w:pPr>
                          <w:rPr>
                            <w:rFonts w:asciiTheme="minorEastAsia" w:hAnsiTheme="minorEastAsia"/>
                            <w:sz w:val="24"/>
                            <w:szCs w:val="24"/>
                          </w:rPr>
                        </w:pPr>
                        <w:r>
                          <w:rPr>
                            <w:rFonts w:asciiTheme="minorEastAsia" w:hAnsiTheme="minorEastAsia"/>
                            <w:sz w:val="24"/>
                            <w:szCs w:val="24"/>
                          </w:rPr>
                          <w:t>9</w:t>
                        </w:r>
                      </w:p>
                    </w:tc>
                  </w:sdtContent>
                </w:sdt>
                <w:sdt>
                  <w:sdtPr>
                    <w:rPr>
                      <w:rFonts w:asciiTheme="minorEastAsia" w:hAnsiTheme="minorEastAsia"/>
                      <w:sz w:val="24"/>
                      <w:szCs w:val="24"/>
                    </w:rPr>
                    <w:alias w:val="5%以下股东的表决情况_议案名称"/>
                    <w:tag w:val="_GBC_120f4cbdd0e24a8abf52609f00b310eb"/>
                    <w:id w:val="200062329"/>
                    <w:lock w:val="sdtLocked"/>
                    <w:text/>
                  </w:sdtPr>
                  <w:sdtEndPr/>
                  <w:sdtContent>
                    <w:tc>
                      <w:tcPr>
                        <w:tcW w:w="1297" w:type="dxa"/>
                      </w:tcPr>
                      <w:p w14:paraId="61022D04" w14:textId="77777777" w:rsidR="003E4AD9" w:rsidRDefault="003E4AD9" w:rsidP="00A214A7">
                        <w:pPr>
                          <w:rPr>
                            <w:rFonts w:asciiTheme="minorEastAsia" w:hAnsiTheme="minorEastAsia"/>
                            <w:sz w:val="24"/>
                            <w:szCs w:val="24"/>
                          </w:rPr>
                        </w:pPr>
                        <w:r w:rsidRPr="008A4DFE">
                          <w:rPr>
                            <w:rFonts w:asciiTheme="minorEastAsia" w:hAnsiTheme="minorEastAsia" w:hint="eastAsia"/>
                            <w:sz w:val="24"/>
                            <w:szCs w:val="24"/>
                          </w:rPr>
                          <w:t>关于公司董事高级管理人员薪酬的议案</w:t>
                        </w:r>
                      </w:p>
                    </w:tc>
                  </w:sdtContent>
                </w:sdt>
                <w:sdt>
                  <w:sdtPr>
                    <w:rPr>
                      <w:rFonts w:asciiTheme="minorEastAsia" w:hAnsiTheme="minorEastAsia"/>
                      <w:sz w:val="24"/>
                      <w:szCs w:val="24"/>
                    </w:rPr>
                    <w:alias w:val="5%以下股东的表决情况_同意票数"/>
                    <w:tag w:val="_GBC_8e6286abe9984117ab278ef08e91288b"/>
                    <w:id w:val="969010788"/>
                    <w:lock w:val="sdtLocked"/>
                  </w:sdtPr>
                  <w:sdtEndPr/>
                  <w:sdtContent>
                    <w:tc>
                      <w:tcPr>
                        <w:tcW w:w="1559" w:type="dxa"/>
                      </w:tcPr>
                      <w:p w14:paraId="2B85C9AC"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26,512,000</w:t>
                        </w:r>
                      </w:p>
                    </w:tc>
                  </w:sdtContent>
                </w:sdt>
                <w:sdt>
                  <w:sdtPr>
                    <w:rPr>
                      <w:rFonts w:asciiTheme="minorEastAsia" w:hAnsiTheme="minorEastAsia"/>
                      <w:sz w:val="24"/>
                      <w:szCs w:val="24"/>
                    </w:rPr>
                    <w:alias w:val="5%以下股东的表决情况_同意比例"/>
                    <w:tag w:val="_GBC_3fcebd7488784e99b72caeb430023bbd"/>
                    <w:id w:val="-759907234"/>
                    <w:lock w:val="sdtLocked"/>
                  </w:sdtPr>
                  <w:sdtEndPr/>
                  <w:sdtContent>
                    <w:tc>
                      <w:tcPr>
                        <w:tcW w:w="1276" w:type="dxa"/>
                      </w:tcPr>
                      <w:p w14:paraId="46968F72" w14:textId="4BDDB62F" w:rsidR="003E4AD9" w:rsidRDefault="003E4AD9" w:rsidP="00A214A7">
                        <w:pPr>
                          <w:jc w:val="right"/>
                          <w:rPr>
                            <w:rFonts w:asciiTheme="minorEastAsia" w:hAnsiTheme="minorEastAsia"/>
                            <w:sz w:val="24"/>
                            <w:szCs w:val="24"/>
                          </w:rPr>
                        </w:pPr>
                        <w:r>
                          <w:rPr>
                            <w:rFonts w:asciiTheme="minorEastAsia" w:hAnsiTheme="minorEastAsia"/>
                            <w:sz w:val="24"/>
                            <w:szCs w:val="24"/>
                          </w:rPr>
                          <w:t>100.0000</w:t>
                        </w:r>
                      </w:p>
                    </w:tc>
                  </w:sdtContent>
                </w:sdt>
                <w:sdt>
                  <w:sdtPr>
                    <w:rPr>
                      <w:rFonts w:asciiTheme="minorEastAsia" w:hAnsiTheme="minorEastAsia"/>
                      <w:sz w:val="24"/>
                      <w:szCs w:val="24"/>
                    </w:rPr>
                    <w:alias w:val="5%以下股东的表决情况_反对票数"/>
                    <w:tag w:val="_GBC_a6adf5852dc1415eb83afa4dd02e7dc3"/>
                    <w:id w:val="-777794089"/>
                    <w:lock w:val="sdtLocked"/>
                  </w:sdtPr>
                  <w:sdtEndPr/>
                  <w:sdtContent>
                    <w:tc>
                      <w:tcPr>
                        <w:tcW w:w="708" w:type="dxa"/>
                      </w:tcPr>
                      <w:p w14:paraId="1909D897"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298733729"/>
                    <w:lock w:val="sdtLocked"/>
                  </w:sdtPr>
                  <w:sdtEndPr/>
                  <w:sdtContent>
                    <w:tc>
                      <w:tcPr>
                        <w:tcW w:w="993" w:type="dxa"/>
                      </w:tcPr>
                      <w:p w14:paraId="29C6D9F8"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0.0000</w:t>
                        </w:r>
                      </w:p>
                    </w:tc>
                  </w:sdtContent>
                </w:sdt>
                <w:sdt>
                  <w:sdtPr>
                    <w:rPr>
                      <w:rFonts w:asciiTheme="minorEastAsia" w:hAnsiTheme="minorEastAsia"/>
                      <w:sz w:val="24"/>
                      <w:szCs w:val="24"/>
                    </w:rPr>
                    <w:alias w:val="5%以下股东的表决情况_弃权票数"/>
                    <w:tag w:val="_GBC_255dc4ec80534d56b5adcf7034819a58"/>
                    <w:id w:val="1937253856"/>
                    <w:lock w:val="sdtLocked"/>
                  </w:sdtPr>
                  <w:sdtEndPr/>
                  <w:sdtContent>
                    <w:tc>
                      <w:tcPr>
                        <w:tcW w:w="486" w:type="dxa"/>
                      </w:tcPr>
                      <w:p w14:paraId="4CA4D303"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485886089"/>
                    <w:lock w:val="sdtLocked"/>
                  </w:sdtPr>
                  <w:sdtEndPr/>
                  <w:sdtContent>
                    <w:tc>
                      <w:tcPr>
                        <w:tcW w:w="1152" w:type="dxa"/>
                      </w:tcPr>
                      <w:p w14:paraId="6A4004B6" w14:textId="77777777" w:rsidR="003E4AD9" w:rsidRDefault="003E4AD9" w:rsidP="00A214A7">
                        <w:pPr>
                          <w:jc w:val="right"/>
                          <w:rPr>
                            <w:rFonts w:asciiTheme="minorEastAsia" w:hAnsiTheme="minorEastAsia"/>
                            <w:sz w:val="24"/>
                            <w:szCs w:val="24"/>
                          </w:rPr>
                        </w:pPr>
                        <w:r>
                          <w:rPr>
                            <w:rFonts w:asciiTheme="minorEastAsia" w:hAnsiTheme="minorEastAsia"/>
                            <w:sz w:val="24"/>
                            <w:szCs w:val="24"/>
                          </w:rPr>
                          <w:t>0.0000</w:t>
                        </w:r>
                      </w:p>
                    </w:tc>
                  </w:sdtContent>
                </w:sdt>
              </w:tr>
            </w:sdtContent>
          </w:sdt>
        </w:tbl>
        <w:p w14:paraId="1B507041" w14:textId="77777777" w:rsidR="003E4AD9" w:rsidRDefault="003E4AD9"/>
        <w:p w14:paraId="1B4C15DB" w14:textId="77777777" w:rsidR="00480497" w:rsidRDefault="00E03227"/>
      </w:sdtContent>
    </w:sdt>
    <w:sdt>
      <w:sdtPr>
        <w:rPr>
          <w:rFonts w:asciiTheme="minorHAnsi" w:eastAsiaTheme="minorEastAsia" w:hAnsiTheme="minorHAnsi" w:cstheme="minorBidi" w:hint="eastAsia"/>
          <w:b/>
          <w:bCs w:val="0"/>
          <w:sz w:val="21"/>
          <w:szCs w:val="22"/>
        </w:rPr>
        <w:alias w:val="模块:关于议案表决的情况说明单击此处输入文字。"/>
        <w:tag w:val="_GBC_79dcebfcab52481588760e8aa1f7b4f3"/>
        <w:id w:val="23748522"/>
        <w:lock w:val="sdtLocked"/>
        <w:placeholder>
          <w:docPart w:val="GBC22222222222222222222222222222"/>
        </w:placeholder>
      </w:sdtPr>
      <w:sdtEndPr>
        <w:rPr>
          <w:b w:val="0"/>
          <w:sz w:val="24"/>
          <w:szCs w:val="24"/>
        </w:rPr>
      </w:sdtEndPr>
      <w:sdtContent>
        <w:p w14:paraId="50EF2D87" w14:textId="77777777" w:rsidR="00480497" w:rsidRDefault="00E75D24">
          <w:pPr>
            <w:pStyle w:val="2"/>
            <w:numPr>
              <w:ilvl w:val="0"/>
              <w:numId w:val="7"/>
            </w:numPr>
            <w:rPr>
              <w:b/>
            </w:rPr>
          </w:pPr>
          <w:r>
            <w:rPr>
              <w:rFonts w:hint="eastAsia"/>
            </w:rPr>
            <w:t>关于议案表决的有关情况说明</w:t>
          </w:r>
        </w:p>
        <w:sdt>
          <w:sdtPr>
            <w:alias w:val="议案表决情况说明"/>
            <w:tag w:val="_GBC_c9afd39d871348149d815370c76a9b10"/>
            <w:id w:val="23748518"/>
            <w:lock w:val="sdtLocked"/>
            <w:placeholder>
              <w:docPart w:val="GBC22222222222222222222222222222"/>
            </w:placeholder>
          </w:sdtPr>
          <w:sdtEndPr>
            <w:rPr>
              <w:rFonts w:asciiTheme="minorEastAsia" w:hAnsiTheme="minorEastAsia"/>
              <w:sz w:val="24"/>
              <w:szCs w:val="24"/>
            </w:rPr>
          </w:sdtEndPr>
          <w:sdtContent>
            <w:p w14:paraId="0C1D9B79" w14:textId="77777777" w:rsidR="00B25D80" w:rsidRPr="00D45A66" w:rsidRDefault="00B25D80" w:rsidP="00D45A66">
              <w:pPr>
                <w:pStyle w:val="a5"/>
                <w:numPr>
                  <w:ilvl w:val="0"/>
                  <w:numId w:val="16"/>
                </w:numPr>
                <w:spacing w:line="360" w:lineRule="auto"/>
                <w:ind w:firstLineChars="0"/>
                <w:rPr>
                  <w:rFonts w:ascii="Times New Roman" w:hAnsi="Times New Roman" w:cs="Times New Roman"/>
                  <w:sz w:val="24"/>
                  <w:szCs w:val="24"/>
                </w:rPr>
              </w:pPr>
              <w:r w:rsidRPr="00D45A66">
                <w:rPr>
                  <w:rFonts w:ascii="Times New Roman" w:hAnsi="Times New Roman" w:cs="Times New Roman"/>
                  <w:sz w:val="24"/>
                  <w:szCs w:val="24"/>
                </w:rPr>
                <w:t>上述议案均属于普通议案，已获得出席本次股东大会的股东或股东代理人所持表决权的二分之一以上通过。</w:t>
              </w:r>
            </w:p>
            <w:p w14:paraId="66E21F69" w14:textId="77777777" w:rsidR="00B25D80" w:rsidRPr="00D45A66" w:rsidRDefault="00B25D80" w:rsidP="00D45A66">
              <w:pPr>
                <w:pStyle w:val="a5"/>
                <w:numPr>
                  <w:ilvl w:val="0"/>
                  <w:numId w:val="16"/>
                </w:numPr>
                <w:spacing w:line="360" w:lineRule="auto"/>
                <w:ind w:firstLineChars="0"/>
                <w:rPr>
                  <w:rFonts w:ascii="Times New Roman" w:hAnsi="Times New Roman" w:cs="Times New Roman"/>
                  <w:sz w:val="24"/>
                  <w:szCs w:val="24"/>
                </w:rPr>
              </w:pPr>
              <w:r w:rsidRPr="00D45A66">
                <w:rPr>
                  <w:rFonts w:ascii="Times New Roman" w:hAnsi="Times New Roman" w:cs="Times New Roman"/>
                  <w:sz w:val="24"/>
                  <w:szCs w:val="24"/>
                </w:rPr>
                <w:t>议案</w:t>
              </w:r>
              <w:r w:rsidRPr="00D45A66">
                <w:rPr>
                  <w:rFonts w:ascii="Times New Roman" w:hAnsi="Times New Roman" w:cs="Times New Roman"/>
                  <w:sz w:val="24"/>
                  <w:szCs w:val="24"/>
                </w:rPr>
                <w:t>4</w:t>
              </w:r>
              <w:r w:rsidRPr="00D45A66">
                <w:rPr>
                  <w:rFonts w:ascii="Times New Roman" w:hAnsi="Times New Roman" w:cs="Times New Roman"/>
                  <w:sz w:val="24"/>
                  <w:szCs w:val="24"/>
                </w:rPr>
                <w:t>、</w:t>
              </w:r>
              <w:r w:rsidRPr="00D45A66">
                <w:rPr>
                  <w:rFonts w:ascii="Times New Roman" w:hAnsi="Times New Roman" w:cs="Times New Roman"/>
                  <w:sz w:val="24"/>
                  <w:szCs w:val="24"/>
                </w:rPr>
                <w:t>6</w:t>
              </w:r>
              <w:r w:rsidRPr="00D45A66">
                <w:rPr>
                  <w:rFonts w:ascii="Times New Roman" w:hAnsi="Times New Roman" w:cs="Times New Roman"/>
                  <w:sz w:val="24"/>
                  <w:szCs w:val="24"/>
                </w:rPr>
                <w:t>、</w:t>
              </w:r>
              <w:r w:rsidRPr="00D45A66">
                <w:rPr>
                  <w:rFonts w:ascii="Times New Roman" w:hAnsi="Times New Roman" w:cs="Times New Roman"/>
                  <w:sz w:val="24"/>
                  <w:szCs w:val="24"/>
                </w:rPr>
                <w:t>8</w:t>
              </w:r>
              <w:r w:rsidRPr="00D45A66">
                <w:rPr>
                  <w:rFonts w:ascii="Times New Roman" w:hAnsi="Times New Roman" w:cs="Times New Roman"/>
                  <w:sz w:val="24"/>
                  <w:szCs w:val="24"/>
                </w:rPr>
                <w:t>、</w:t>
              </w:r>
              <w:r w:rsidRPr="00D45A66">
                <w:rPr>
                  <w:rFonts w:ascii="Times New Roman" w:hAnsi="Times New Roman" w:cs="Times New Roman"/>
                  <w:sz w:val="24"/>
                  <w:szCs w:val="24"/>
                </w:rPr>
                <w:t>9</w:t>
              </w:r>
              <w:r w:rsidRPr="00D45A66">
                <w:rPr>
                  <w:rFonts w:ascii="Times New Roman" w:hAnsi="Times New Roman" w:cs="Times New Roman"/>
                  <w:sz w:val="24"/>
                  <w:szCs w:val="24"/>
                </w:rPr>
                <w:t>对中小投资者进行了单独计票。</w:t>
              </w:r>
            </w:p>
            <w:p w14:paraId="0BDBF0AA" w14:textId="59E79955" w:rsidR="00B25D80" w:rsidRPr="00D45A66" w:rsidRDefault="00B25D80" w:rsidP="00B25D80">
              <w:pPr>
                <w:pStyle w:val="a5"/>
                <w:numPr>
                  <w:ilvl w:val="0"/>
                  <w:numId w:val="16"/>
                </w:numPr>
                <w:spacing w:line="360" w:lineRule="auto"/>
                <w:ind w:firstLineChars="0"/>
                <w:rPr>
                  <w:rFonts w:ascii="Times New Roman" w:hAnsi="Times New Roman" w:cs="Times New Roman"/>
                  <w:sz w:val="24"/>
                  <w:szCs w:val="24"/>
                </w:rPr>
              </w:pPr>
              <w:r w:rsidRPr="00D45A66">
                <w:rPr>
                  <w:rFonts w:ascii="Times New Roman" w:hAnsi="Times New Roman" w:cs="Times New Roman"/>
                  <w:sz w:val="24"/>
                  <w:szCs w:val="24"/>
                </w:rPr>
                <w:t>议案</w:t>
              </w:r>
              <w:r w:rsidRPr="00D45A66">
                <w:rPr>
                  <w:rFonts w:ascii="Times New Roman" w:hAnsi="Times New Roman" w:cs="Times New Roman"/>
                  <w:sz w:val="24"/>
                  <w:szCs w:val="24"/>
                </w:rPr>
                <w:t>6</w:t>
              </w:r>
              <w:r w:rsidRPr="00D45A66">
                <w:rPr>
                  <w:rFonts w:ascii="Times New Roman" w:hAnsi="Times New Roman" w:cs="Times New Roman"/>
                  <w:sz w:val="24"/>
                  <w:szCs w:val="24"/>
                </w:rPr>
                <w:t>，</w:t>
              </w:r>
              <w:proofErr w:type="gramStart"/>
              <w:r>
                <w:rPr>
                  <w:rFonts w:ascii="Times New Roman" w:hAnsi="Times New Roman" w:cs="Times New Roman" w:hint="eastAsia"/>
                  <w:sz w:val="24"/>
                  <w:szCs w:val="24"/>
                </w:rPr>
                <w:t>已</w:t>
              </w:r>
              <w:r w:rsidRPr="00B25D80">
                <w:rPr>
                  <w:rFonts w:ascii="Times New Roman" w:hAnsi="Times New Roman" w:cs="Times New Roman" w:hint="eastAsia"/>
                  <w:sz w:val="24"/>
                  <w:szCs w:val="24"/>
                </w:rPr>
                <w:t>出席</w:t>
              </w:r>
              <w:proofErr w:type="gramEnd"/>
              <w:r w:rsidRPr="00B25D80">
                <w:rPr>
                  <w:rFonts w:ascii="Times New Roman" w:hAnsi="Times New Roman" w:cs="Times New Roman" w:hint="eastAsia"/>
                  <w:sz w:val="24"/>
                  <w:szCs w:val="24"/>
                </w:rPr>
                <w:t>本次股东大会的</w:t>
              </w:r>
              <w:r w:rsidRPr="00D45A66">
                <w:rPr>
                  <w:rFonts w:ascii="Times New Roman" w:hAnsi="Times New Roman" w:cs="Times New Roman"/>
                  <w:sz w:val="24"/>
                  <w:szCs w:val="24"/>
                </w:rPr>
                <w:t>关联股东奇瑞科技有限公司、</w:t>
              </w:r>
              <w:proofErr w:type="gramStart"/>
              <w:r w:rsidRPr="00D45A66">
                <w:rPr>
                  <w:rFonts w:ascii="Times New Roman" w:hAnsi="Times New Roman" w:cs="Times New Roman"/>
                  <w:sz w:val="24"/>
                  <w:szCs w:val="24"/>
                </w:rPr>
                <w:t>安徽信惟基石</w:t>
              </w:r>
              <w:proofErr w:type="gramEnd"/>
              <w:r w:rsidRPr="00D45A66">
                <w:rPr>
                  <w:rFonts w:ascii="Times New Roman" w:hAnsi="Times New Roman" w:cs="Times New Roman"/>
                  <w:sz w:val="24"/>
                  <w:szCs w:val="24"/>
                </w:rPr>
                <w:t>产业升级基金合伙企业（有限合伙）、马鞍山基石智能制造产业基金合伙企业（有限合伙）、</w:t>
              </w:r>
              <w:r w:rsidRPr="00D45A66">
                <w:rPr>
                  <w:rFonts w:ascii="Times New Roman" w:hAnsi="Times New Roman" w:cs="Times New Roman"/>
                  <w:sz w:val="24"/>
                  <w:szCs w:val="24"/>
                </w:rPr>
                <w:t>Phinda Holding S.A.</w:t>
              </w:r>
              <w:r w:rsidRPr="00D45A66">
                <w:rPr>
                  <w:rFonts w:ascii="Times New Roman" w:hAnsi="Times New Roman" w:cs="Times New Roman"/>
                  <w:sz w:val="24"/>
                  <w:szCs w:val="24"/>
                </w:rPr>
                <w:t>回避表决。</w:t>
              </w:r>
            </w:p>
            <w:p w14:paraId="02B26C03" w14:textId="0FAC645B" w:rsidR="00480497" w:rsidRPr="00D45A66" w:rsidRDefault="00B25D80" w:rsidP="00D45A66">
              <w:pPr>
                <w:pStyle w:val="a5"/>
                <w:numPr>
                  <w:ilvl w:val="0"/>
                  <w:numId w:val="16"/>
                </w:numPr>
                <w:spacing w:line="360" w:lineRule="auto"/>
                <w:ind w:firstLineChars="0"/>
                <w:rPr>
                  <w:sz w:val="24"/>
                  <w:szCs w:val="24"/>
                </w:rPr>
              </w:pPr>
              <w:r w:rsidRPr="00D45A66">
                <w:rPr>
                  <w:rFonts w:ascii="Times New Roman" w:hAnsi="Times New Roman" w:cs="Times New Roman"/>
                  <w:sz w:val="24"/>
                  <w:szCs w:val="24"/>
                </w:rPr>
                <w:t>本次</w:t>
              </w:r>
              <w:r w:rsidRPr="00D45A66">
                <w:rPr>
                  <w:rFonts w:hint="eastAsia"/>
                  <w:sz w:val="24"/>
                  <w:szCs w:val="24"/>
                </w:rPr>
                <w:t>股东大会还听取了独立董事的述职报告。</w:t>
              </w:r>
            </w:p>
          </w:sdtContent>
        </w:sdt>
      </w:sdtContent>
    </w:sdt>
    <w:p w14:paraId="11E66C02" w14:textId="77777777" w:rsidR="00480497" w:rsidRDefault="00480497"/>
    <w:p w14:paraId="4FCA560E" w14:textId="77777777" w:rsidR="00480497" w:rsidRDefault="00E75D24">
      <w:pPr>
        <w:pStyle w:val="1"/>
        <w:numPr>
          <w:ilvl w:val="0"/>
          <w:numId w:val="3"/>
        </w:numPr>
        <w:ind w:left="0" w:firstLine="0"/>
      </w:pPr>
      <w:r>
        <w:rPr>
          <w:rFonts w:hint="eastAsia"/>
        </w:rPr>
        <w:lastRenderedPageBreak/>
        <w:t>律师见证情况</w:t>
      </w:r>
    </w:p>
    <w:sdt>
      <w:sdtPr>
        <w:rPr>
          <w:rFonts w:asciiTheme="minorHAnsi" w:eastAsiaTheme="minorEastAsia" w:hAnsiTheme="minorHAnsi" w:cstheme="minorBidi" w:hint="eastAsia"/>
          <w:bCs w:val="0"/>
          <w:sz w:val="21"/>
          <w:szCs w:val="22"/>
        </w:rPr>
        <w:alias w:val="模块:律师事务所和律师"/>
        <w:tag w:val="_SEC_b388b897048a47819a8e9910cfeebb93"/>
        <w:id w:val="-1547363465"/>
        <w:lock w:val="sdtLocked"/>
        <w:placeholder>
          <w:docPart w:val="GBC22222222222222222222222222222"/>
        </w:placeholder>
      </w:sdtPr>
      <w:sdtEndPr>
        <w:rPr>
          <w:rFonts w:asciiTheme="minorEastAsia" w:hAnsiTheme="minorEastAsia"/>
        </w:rPr>
      </w:sdtEndPr>
      <w:sdtContent>
        <w:p w14:paraId="205432F3" w14:textId="6CA79EE5" w:rsidR="00480497" w:rsidRDefault="00E75D24">
          <w:pPr>
            <w:pStyle w:val="2"/>
            <w:numPr>
              <w:ilvl w:val="0"/>
              <w:numId w:val="12"/>
            </w:numPr>
            <w:ind w:left="0" w:firstLine="0"/>
            <w:rPr>
              <w:rFonts w:asciiTheme="minorEastAsia" w:eastAsiaTheme="minorEastAsia" w:hAnsiTheme="minorEastAsia"/>
            </w:rPr>
          </w:pPr>
          <w:r>
            <w:rPr>
              <w:rFonts w:asciiTheme="majorEastAsia" w:hAnsiTheme="majorEastAsia" w:hint="eastAsia"/>
            </w:rPr>
            <w:t>本次股东大会见证的律师事务所：</w:t>
          </w:r>
          <w:sdt>
            <w:sdtPr>
              <w:rPr>
                <w:rFonts w:asciiTheme="minorEastAsia" w:eastAsiaTheme="minorEastAsia" w:hAnsiTheme="minorEastAsia" w:hint="eastAsia"/>
              </w:rPr>
              <w:alias w:val="股东大会鉴证的律师事务所"/>
              <w:tag w:val="_GBC_b83ac93717314e6a87c87ea2f316bb9b"/>
              <w:id w:val="1339360"/>
              <w:lock w:val="sdtLocked"/>
              <w:placeholder>
                <w:docPart w:val="GBC22222222222222222222222222222"/>
              </w:placeholder>
            </w:sdtPr>
            <w:sdtEndPr/>
            <w:sdtContent>
              <w:r w:rsidR="00C8610C">
                <w:rPr>
                  <w:rFonts w:asciiTheme="minorEastAsia" w:eastAsiaTheme="minorEastAsia" w:hAnsiTheme="minorEastAsia" w:hint="eastAsia"/>
                </w:rPr>
                <w:t>北京市竞天公诚律师事务所</w:t>
              </w:r>
            </w:sdtContent>
          </w:sdt>
        </w:p>
        <w:p w14:paraId="59336247" w14:textId="7AB0C475" w:rsidR="00480497" w:rsidRDefault="00E75D24">
          <w:pPr>
            <w:spacing w:line="360" w:lineRule="auto"/>
            <w:ind w:leftChars="200" w:left="420"/>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r w:rsidR="00C8610C">
                <w:rPr>
                  <w:rFonts w:asciiTheme="minorEastAsia" w:hAnsiTheme="minorEastAsia" w:hint="eastAsia"/>
                  <w:sz w:val="24"/>
                  <w:szCs w:val="24"/>
                </w:rPr>
                <w:t>范瑞林、顾侃</w:t>
              </w:r>
            </w:sdtContent>
          </w:sdt>
        </w:p>
      </w:sdtContent>
    </w:sdt>
    <w:sdt>
      <w:sdtPr>
        <w:rPr>
          <w:rFonts w:asciiTheme="minorHAnsi" w:eastAsiaTheme="minorEastAsia" w:hAnsiTheme="minorHAnsi" w:cstheme="minorBidi" w:hint="eastAsia"/>
          <w:b/>
          <w:bCs w:val="0"/>
          <w:sz w:val="21"/>
          <w:szCs w:val="22"/>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b w:val="0"/>
        </w:rPr>
      </w:sdtEndPr>
      <w:sdtContent>
        <w:p w14:paraId="234E1B01" w14:textId="77777777" w:rsidR="00480497" w:rsidRDefault="00E75D24">
          <w:pPr>
            <w:pStyle w:val="2"/>
            <w:numPr>
              <w:ilvl w:val="0"/>
              <w:numId w:val="12"/>
            </w:numPr>
            <w:rPr>
              <w:b/>
            </w:rPr>
          </w:pPr>
          <w:r>
            <w:rPr>
              <w:rFonts w:hint="eastAsia"/>
            </w:rPr>
            <w:t>律师见证结论意见：</w:t>
          </w:r>
        </w:p>
        <w:p w14:paraId="066ECDB5" w14:textId="0663479C" w:rsidR="00480497" w:rsidRDefault="00E03227">
          <w:pPr>
            <w:spacing w:line="360" w:lineRule="auto"/>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EndPr/>
            <w:sdtContent>
              <w:r w:rsidR="005C35E9" w:rsidRPr="005C35E9">
                <w:rPr>
                  <w:rFonts w:asciiTheme="minorEastAsia" w:hAnsiTheme="minorEastAsia" w:hint="eastAsia"/>
                  <w:sz w:val="24"/>
                  <w:szCs w:val="24"/>
                </w:rPr>
                <w:t>本所认为，本次股东大会的召集、召开程序符合中国法律法规和公司章程的规定；出席本次股东大会的人员资格合法有效；本次股东大会召集人资格符合中国法律法规和公司章程的规定；本次股东大会的表决程序及表决结果合法有效。</w:t>
              </w:r>
            </w:sdtContent>
          </w:sdt>
        </w:p>
      </w:sdtContent>
    </w:sdt>
    <w:p w14:paraId="63D65226" w14:textId="77777777" w:rsidR="00480497" w:rsidRDefault="00480497">
      <w:pPr>
        <w:spacing w:line="360" w:lineRule="auto"/>
        <w:rPr>
          <w:sz w:val="24"/>
          <w:szCs w:val="24"/>
        </w:rPr>
      </w:pPr>
    </w:p>
    <w:p w14:paraId="301A5AE4" w14:textId="77777777" w:rsidR="00480497" w:rsidRDefault="00E75D24">
      <w:pPr>
        <w:spacing w:line="360" w:lineRule="auto"/>
        <w:ind w:leftChars="200" w:left="420"/>
        <w:rPr>
          <w:sz w:val="24"/>
          <w:szCs w:val="24"/>
        </w:rPr>
      </w:pPr>
      <w:r>
        <w:rPr>
          <w:rFonts w:hint="eastAsia"/>
          <w:sz w:val="24"/>
          <w:szCs w:val="24"/>
        </w:rPr>
        <w:t>特此公告。</w:t>
      </w:r>
    </w:p>
    <w:p w14:paraId="7E1DA38F" w14:textId="77777777" w:rsidR="00480497" w:rsidRDefault="00480497">
      <w:pPr>
        <w:spacing w:line="360" w:lineRule="auto"/>
        <w:rPr>
          <w:sz w:val="24"/>
          <w:szCs w:val="24"/>
        </w:rPr>
      </w:pPr>
    </w:p>
    <w:p w14:paraId="521890C5" w14:textId="77777777" w:rsidR="00480497" w:rsidRDefault="00E03227">
      <w:pPr>
        <w:wordWrap w:val="0"/>
        <w:spacing w:line="360" w:lineRule="auto"/>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E75D24">
            <w:rPr>
              <w:rFonts w:hint="eastAsia"/>
              <w:sz w:val="24"/>
              <w:szCs w:val="24"/>
            </w:rPr>
            <w:t>埃夫特智能装备股份有限公司</w:t>
          </w:r>
        </w:sdtContent>
      </w:sdt>
      <w:r w:rsidR="00E75D24">
        <w:rPr>
          <w:rFonts w:hint="eastAsia"/>
          <w:sz w:val="24"/>
          <w:szCs w:val="24"/>
        </w:rPr>
        <w:t>董事会</w:t>
      </w:r>
      <w:r w:rsidR="00E75D24">
        <w:rPr>
          <w:rFonts w:hint="eastAsia"/>
          <w:sz w:val="24"/>
          <w:szCs w:val="24"/>
        </w:rPr>
        <w:t xml:space="preserve"> </w:t>
      </w:r>
    </w:p>
    <w:p w14:paraId="1376BE18" w14:textId="77777777" w:rsidR="00480497" w:rsidRDefault="00E03227">
      <w:pPr>
        <w:wordWrap w:val="0"/>
        <w:spacing w:line="360" w:lineRule="auto"/>
        <w:jc w:val="right"/>
        <w:rPr>
          <w:rFonts w:asciiTheme="minorEastAsia" w:hAnsiTheme="minorEastAsia"/>
          <w:sz w:val="24"/>
          <w:szCs w:val="24"/>
        </w:rPr>
      </w:pPr>
      <w:sdt>
        <w:sdtPr>
          <w:rPr>
            <w:rFonts w:asciiTheme="minorEastAsia" w:hAnsiTheme="minorEastAsia" w:hint="eastAsia"/>
            <w:sz w:val="24"/>
            <w:szCs w:val="24"/>
          </w:rPr>
          <w:alias w:val="临时公告日期"/>
          <w:tag w:val="_GBC_2a98f8ee0a3d46a7ab3263f488ca43ca"/>
          <w:id w:val="1339371"/>
          <w:lock w:val="sdtLocked"/>
          <w:placeholder>
            <w:docPart w:val="GBC22222222222222222222222222222"/>
          </w:placeholder>
          <w:date w:fullDate="2021-05-15T00:00:00Z">
            <w:dateFormat w:val="yyyy'年'M'月'd'日'"/>
            <w:lid w:val="zh-CN"/>
            <w:storeMappedDataAs w:val="dateTime"/>
            <w:calendar w:val="gregorian"/>
          </w:date>
        </w:sdtPr>
        <w:sdtEndPr/>
        <w:sdtContent>
          <w:r w:rsidR="00E75D24">
            <w:rPr>
              <w:rFonts w:asciiTheme="minorEastAsia" w:hAnsiTheme="minorEastAsia" w:hint="eastAsia"/>
              <w:sz w:val="24"/>
              <w:szCs w:val="24"/>
            </w:rPr>
            <w:t>2021年5月15日</w:t>
          </w:r>
        </w:sdtContent>
      </w:sdt>
      <w:r w:rsidR="00E75D24">
        <w:rPr>
          <w:rFonts w:asciiTheme="minorEastAsia" w:hAnsiTheme="minorEastAsia" w:hint="eastAsia"/>
          <w:sz w:val="24"/>
          <w:szCs w:val="24"/>
        </w:rPr>
        <w:t xml:space="preserve"> </w:t>
      </w:r>
    </w:p>
    <w:p w14:paraId="4D67611B" w14:textId="77777777" w:rsidR="00480497" w:rsidRDefault="00480497">
      <w:pPr>
        <w:spacing w:line="360" w:lineRule="auto"/>
        <w:jc w:val="left"/>
        <w:rPr>
          <w:rFonts w:asciiTheme="minorEastAsia" w:hAnsiTheme="minorEastAsia"/>
          <w:sz w:val="24"/>
          <w:szCs w:val="24"/>
        </w:rPr>
      </w:pPr>
    </w:p>
    <w:p w14:paraId="3DD9C7AD" w14:textId="77777777" w:rsidR="00480497" w:rsidRDefault="00480497">
      <w:pPr>
        <w:spacing w:line="360" w:lineRule="auto"/>
        <w:rPr>
          <w:sz w:val="24"/>
          <w:szCs w:val="24"/>
        </w:rPr>
      </w:pPr>
    </w:p>
    <w:p w14:paraId="66CE0DDD" w14:textId="77777777" w:rsidR="00480497" w:rsidRDefault="00480497">
      <w:pPr>
        <w:spacing w:line="360" w:lineRule="auto"/>
        <w:rPr>
          <w:sz w:val="24"/>
          <w:szCs w:val="24"/>
        </w:rPr>
      </w:pPr>
    </w:p>
    <w:sectPr w:rsidR="00480497" w:rsidSect="0081586E">
      <w:head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ACCB6" w14:textId="77777777" w:rsidR="00E03227" w:rsidRDefault="00E03227" w:rsidP="000A5346">
      <w:r>
        <w:separator/>
      </w:r>
    </w:p>
  </w:endnote>
  <w:endnote w:type="continuationSeparator" w:id="0">
    <w:p w14:paraId="3C1C0132" w14:textId="77777777" w:rsidR="00E03227" w:rsidRDefault="00E03227"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fixed"/>
    <w:sig w:usb0="00000000"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C66AA" w14:textId="77777777" w:rsidR="00E03227" w:rsidRDefault="00E03227" w:rsidP="000A5346">
      <w:r>
        <w:separator/>
      </w:r>
    </w:p>
  </w:footnote>
  <w:footnote w:type="continuationSeparator" w:id="0">
    <w:p w14:paraId="753DCE8F" w14:textId="77777777" w:rsidR="00E03227" w:rsidRDefault="00E03227" w:rsidP="000A53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7E9B1" w14:textId="77777777" w:rsidR="00A80963" w:rsidRDefault="00A80963" w:rsidP="00E34D7A">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27C1F"/>
    <w:multiLevelType w:val="hybridMultilevel"/>
    <w:tmpl w:val="43C6662E"/>
    <w:lvl w:ilvl="0" w:tplc="4B3ED782">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3" w15:restartNumberingAfterBreak="0">
    <w:nsid w:val="17D203CB"/>
    <w:multiLevelType w:val="hybridMultilevel"/>
    <w:tmpl w:val="14566D0C"/>
    <w:lvl w:ilvl="0" w:tplc="E710E99A">
      <w:start w:val="1"/>
      <w:numFmt w:val="chineseCountingThousand"/>
      <w:lvlText w:val="（%1）"/>
      <w:lvlJc w:val="left"/>
      <w:pPr>
        <w:ind w:left="420" w:hanging="420"/>
      </w:pPr>
      <w:rPr>
        <w:rFonts w:asciiTheme="majorHAnsi" w:hAnsiTheme="majorHAnsi" w:hint="default"/>
        <w:b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DEE3E89"/>
    <w:multiLevelType w:val="hybridMultilevel"/>
    <w:tmpl w:val="25EAFF9C"/>
    <w:lvl w:ilvl="0" w:tplc="866A3632">
      <w:start w:val="1"/>
      <w:numFmt w:val="decimal"/>
      <w:lvlText w:val="%1、"/>
      <w:lvlJc w:val="left"/>
      <w:pPr>
        <w:ind w:left="420" w:hanging="420"/>
      </w:pPr>
      <w:rPr>
        <w:rFonts w:ascii="宋体" w:eastAsia="宋体" w:hAnsi="宋体" w:cstheme="minorHAnsi"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C373952"/>
    <w:multiLevelType w:val="hybridMultilevel"/>
    <w:tmpl w:val="3C3649AC"/>
    <w:lvl w:ilvl="0" w:tplc="D3B2E83C">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10"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3801F87"/>
    <w:multiLevelType w:val="hybridMultilevel"/>
    <w:tmpl w:val="1DAC92E6"/>
    <w:lvl w:ilvl="0" w:tplc="A3F44E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6CEC59BE"/>
    <w:multiLevelType w:val="hybridMultilevel"/>
    <w:tmpl w:val="BAE21970"/>
    <w:lvl w:ilvl="0" w:tplc="496C2B94">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FAB06C0"/>
    <w:multiLevelType w:val="hybridMultilevel"/>
    <w:tmpl w:val="5E8A64C6"/>
    <w:lvl w:ilvl="0" w:tplc="6CF0A808">
      <w:start w:val="1"/>
      <w:numFmt w:val="chineseCountingThousand"/>
      <w:pStyle w:val="2"/>
      <w:lvlText w:val="（%1）"/>
      <w:lvlJc w:val="left"/>
      <w:pPr>
        <w:ind w:left="420" w:hanging="420"/>
      </w:pPr>
      <w:rPr>
        <w:rFonts w:hint="eastAsia"/>
        <w:b w:val="0"/>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10"/>
  </w:num>
  <w:num w:numId="4">
    <w:abstractNumId w:val="12"/>
  </w:num>
  <w:num w:numId="5">
    <w:abstractNumId w:val="15"/>
  </w:num>
  <w:num w:numId="6">
    <w:abstractNumId w:val="13"/>
  </w:num>
  <w:num w:numId="7">
    <w:abstractNumId w:val="3"/>
  </w:num>
  <w:num w:numId="8">
    <w:abstractNumId w:val="4"/>
  </w:num>
  <w:num w:numId="9">
    <w:abstractNumId w:val="8"/>
  </w:num>
  <w:num w:numId="10">
    <w:abstractNumId w:val="5"/>
  </w:num>
  <w:num w:numId="11">
    <w:abstractNumId w:val="7"/>
  </w:num>
  <w:num w:numId="12">
    <w:abstractNumId w:val="14"/>
  </w:num>
  <w:num w:numId="13">
    <w:abstractNumId w:val="9"/>
  </w:num>
  <w:num w:numId="14">
    <w:abstractNumId w:val="0"/>
  </w:num>
  <w:num w:numId="15">
    <w:abstractNumId w:val="1"/>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sclosure_Version" w:val="true"/>
  </w:docVars>
  <w:rsids>
    <w:rsidRoot w:val="008C5DB8"/>
    <w:rsid w:val="0000463F"/>
    <w:rsid w:val="00005814"/>
    <w:rsid w:val="0000641D"/>
    <w:rsid w:val="00007894"/>
    <w:rsid w:val="00011B58"/>
    <w:rsid w:val="00011D6B"/>
    <w:rsid w:val="00013BAC"/>
    <w:rsid w:val="00013C7A"/>
    <w:rsid w:val="0001513D"/>
    <w:rsid w:val="000209EB"/>
    <w:rsid w:val="00021E9B"/>
    <w:rsid w:val="00023FE2"/>
    <w:rsid w:val="00024791"/>
    <w:rsid w:val="000270C9"/>
    <w:rsid w:val="00027708"/>
    <w:rsid w:val="000307D1"/>
    <w:rsid w:val="000316DE"/>
    <w:rsid w:val="00033043"/>
    <w:rsid w:val="000337F3"/>
    <w:rsid w:val="000355FC"/>
    <w:rsid w:val="00036E39"/>
    <w:rsid w:val="00040CCB"/>
    <w:rsid w:val="000415E2"/>
    <w:rsid w:val="00041B70"/>
    <w:rsid w:val="00044C1D"/>
    <w:rsid w:val="0004638D"/>
    <w:rsid w:val="00046810"/>
    <w:rsid w:val="000474F3"/>
    <w:rsid w:val="00047930"/>
    <w:rsid w:val="0005165C"/>
    <w:rsid w:val="0005296D"/>
    <w:rsid w:val="0005330F"/>
    <w:rsid w:val="0005649D"/>
    <w:rsid w:val="00057191"/>
    <w:rsid w:val="00057954"/>
    <w:rsid w:val="00057AAF"/>
    <w:rsid w:val="00061B97"/>
    <w:rsid w:val="00065FE4"/>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6D5A"/>
    <w:rsid w:val="00097314"/>
    <w:rsid w:val="000A0447"/>
    <w:rsid w:val="000A0BA2"/>
    <w:rsid w:val="000A1348"/>
    <w:rsid w:val="000A2CC0"/>
    <w:rsid w:val="000A2F81"/>
    <w:rsid w:val="000A4248"/>
    <w:rsid w:val="000A5346"/>
    <w:rsid w:val="000B1C0F"/>
    <w:rsid w:val="000B1FEF"/>
    <w:rsid w:val="000B4444"/>
    <w:rsid w:val="000B50C4"/>
    <w:rsid w:val="000B5D44"/>
    <w:rsid w:val="000B5D99"/>
    <w:rsid w:val="000B61DD"/>
    <w:rsid w:val="000C1CA0"/>
    <w:rsid w:val="000C26F1"/>
    <w:rsid w:val="000C2BA7"/>
    <w:rsid w:val="000C3CC3"/>
    <w:rsid w:val="000C4F6E"/>
    <w:rsid w:val="000D2E9B"/>
    <w:rsid w:val="000D408E"/>
    <w:rsid w:val="000D46D2"/>
    <w:rsid w:val="000D70E1"/>
    <w:rsid w:val="000E18D8"/>
    <w:rsid w:val="000E1B06"/>
    <w:rsid w:val="000E1EFB"/>
    <w:rsid w:val="000E21C1"/>
    <w:rsid w:val="000E2BD7"/>
    <w:rsid w:val="000E38C1"/>
    <w:rsid w:val="000E4C4B"/>
    <w:rsid w:val="000F2FE3"/>
    <w:rsid w:val="000F32A6"/>
    <w:rsid w:val="000F4243"/>
    <w:rsid w:val="00102EE0"/>
    <w:rsid w:val="001030AA"/>
    <w:rsid w:val="00110043"/>
    <w:rsid w:val="00110C53"/>
    <w:rsid w:val="00110FD3"/>
    <w:rsid w:val="00113716"/>
    <w:rsid w:val="00117BC7"/>
    <w:rsid w:val="0012016F"/>
    <w:rsid w:val="001237A9"/>
    <w:rsid w:val="00123A27"/>
    <w:rsid w:val="001266F3"/>
    <w:rsid w:val="00130D75"/>
    <w:rsid w:val="00133B61"/>
    <w:rsid w:val="00134296"/>
    <w:rsid w:val="00135412"/>
    <w:rsid w:val="00136B4D"/>
    <w:rsid w:val="00137804"/>
    <w:rsid w:val="00142572"/>
    <w:rsid w:val="00142BE7"/>
    <w:rsid w:val="00144A2D"/>
    <w:rsid w:val="00145BF2"/>
    <w:rsid w:val="001463C8"/>
    <w:rsid w:val="00147039"/>
    <w:rsid w:val="00147BA3"/>
    <w:rsid w:val="001509BD"/>
    <w:rsid w:val="00153A9E"/>
    <w:rsid w:val="00154F63"/>
    <w:rsid w:val="001707EE"/>
    <w:rsid w:val="0017242D"/>
    <w:rsid w:val="001728A8"/>
    <w:rsid w:val="00172909"/>
    <w:rsid w:val="001745A0"/>
    <w:rsid w:val="0017464B"/>
    <w:rsid w:val="00183AD3"/>
    <w:rsid w:val="00184EA3"/>
    <w:rsid w:val="0019044B"/>
    <w:rsid w:val="00191AE4"/>
    <w:rsid w:val="00192312"/>
    <w:rsid w:val="00192CB7"/>
    <w:rsid w:val="0019438A"/>
    <w:rsid w:val="0019474F"/>
    <w:rsid w:val="00197578"/>
    <w:rsid w:val="001A2E2D"/>
    <w:rsid w:val="001A3501"/>
    <w:rsid w:val="001A4777"/>
    <w:rsid w:val="001A53F8"/>
    <w:rsid w:val="001A5A95"/>
    <w:rsid w:val="001A6EA4"/>
    <w:rsid w:val="001B0861"/>
    <w:rsid w:val="001B11FC"/>
    <w:rsid w:val="001B24AC"/>
    <w:rsid w:val="001B39F3"/>
    <w:rsid w:val="001B5846"/>
    <w:rsid w:val="001C0B03"/>
    <w:rsid w:val="001C2826"/>
    <w:rsid w:val="001C33B8"/>
    <w:rsid w:val="001C3E6D"/>
    <w:rsid w:val="001C61C9"/>
    <w:rsid w:val="001C6DB0"/>
    <w:rsid w:val="001C7CD2"/>
    <w:rsid w:val="001D05A4"/>
    <w:rsid w:val="001D269D"/>
    <w:rsid w:val="001D5337"/>
    <w:rsid w:val="001E150C"/>
    <w:rsid w:val="001E1D88"/>
    <w:rsid w:val="001E49CD"/>
    <w:rsid w:val="001E5A01"/>
    <w:rsid w:val="001E6D93"/>
    <w:rsid w:val="001E75C4"/>
    <w:rsid w:val="001F0548"/>
    <w:rsid w:val="001F2176"/>
    <w:rsid w:val="001F2B8D"/>
    <w:rsid w:val="001F422F"/>
    <w:rsid w:val="001F6B2B"/>
    <w:rsid w:val="00201BB2"/>
    <w:rsid w:val="00202534"/>
    <w:rsid w:val="002048A3"/>
    <w:rsid w:val="00206BC7"/>
    <w:rsid w:val="00207172"/>
    <w:rsid w:val="00207743"/>
    <w:rsid w:val="00207E7B"/>
    <w:rsid w:val="00210294"/>
    <w:rsid w:val="00213781"/>
    <w:rsid w:val="00215E68"/>
    <w:rsid w:val="00216201"/>
    <w:rsid w:val="00216775"/>
    <w:rsid w:val="002207BB"/>
    <w:rsid w:val="002209CF"/>
    <w:rsid w:val="002217D3"/>
    <w:rsid w:val="00222975"/>
    <w:rsid w:val="00225EC6"/>
    <w:rsid w:val="0022784F"/>
    <w:rsid w:val="0023312B"/>
    <w:rsid w:val="0023362A"/>
    <w:rsid w:val="00236115"/>
    <w:rsid w:val="002370D9"/>
    <w:rsid w:val="002433A1"/>
    <w:rsid w:val="00244577"/>
    <w:rsid w:val="002464F4"/>
    <w:rsid w:val="00251316"/>
    <w:rsid w:val="00252A82"/>
    <w:rsid w:val="00254634"/>
    <w:rsid w:val="00255D54"/>
    <w:rsid w:val="00264A3A"/>
    <w:rsid w:val="00266D0A"/>
    <w:rsid w:val="0026718A"/>
    <w:rsid w:val="00272F07"/>
    <w:rsid w:val="00277C1E"/>
    <w:rsid w:val="00277E5C"/>
    <w:rsid w:val="00281CD4"/>
    <w:rsid w:val="002820C2"/>
    <w:rsid w:val="0028573B"/>
    <w:rsid w:val="002859DB"/>
    <w:rsid w:val="00286FF6"/>
    <w:rsid w:val="002930BD"/>
    <w:rsid w:val="002945DA"/>
    <w:rsid w:val="00295147"/>
    <w:rsid w:val="00296B71"/>
    <w:rsid w:val="00297798"/>
    <w:rsid w:val="002A04DB"/>
    <w:rsid w:val="002A0E4E"/>
    <w:rsid w:val="002A1A9E"/>
    <w:rsid w:val="002A2075"/>
    <w:rsid w:val="002A3368"/>
    <w:rsid w:val="002A5BD6"/>
    <w:rsid w:val="002A7487"/>
    <w:rsid w:val="002B0DEC"/>
    <w:rsid w:val="002B25FE"/>
    <w:rsid w:val="002B7FB0"/>
    <w:rsid w:val="002C3233"/>
    <w:rsid w:val="002C4298"/>
    <w:rsid w:val="002C4990"/>
    <w:rsid w:val="002C4FF1"/>
    <w:rsid w:val="002C51A6"/>
    <w:rsid w:val="002C73D0"/>
    <w:rsid w:val="002D11F5"/>
    <w:rsid w:val="002D5C9D"/>
    <w:rsid w:val="002E1077"/>
    <w:rsid w:val="002E17BB"/>
    <w:rsid w:val="002E1824"/>
    <w:rsid w:val="002E3CFE"/>
    <w:rsid w:val="002E4AE1"/>
    <w:rsid w:val="002E6FED"/>
    <w:rsid w:val="002E7684"/>
    <w:rsid w:val="002E7927"/>
    <w:rsid w:val="002F0218"/>
    <w:rsid w:val="002F237D"/>
    <w:rsid w:val="002F28A3"/>
    <w:rsid w:val="002F2930"/>
    <w:rsid w:val="002F4615"/>
    <w:rsid w:val="00300E0C"/>
    <w:rsid w:val="003051E2"/>
    <w:rsid w:val="003068DE"/>
    <w:rsid w:val="00306CA5"/>
    <w:rsid w:val="003071F3"/>
    <w:rsid w:val="00310FB2"/>
    <w:rsid w:val="00315752"/>
    <w:rsid w:val="0031704A"/>
    <w:rsid w:val="00317464"/>
    <w:rsid w:val="003216A9"/>
    <w:rsid w:val="0032234C"/>
    <w:rsid w:val="0032367F"/>
    <w:rsid w:val="00323A21"/>
    <w:rsid w:val="00324BB4"/>
    <w:rsid w:val="003253F1"/>
    <w:rsid w:val="00325654"/>
    <w:rsid w:val="0032604F"/>
    <w:rsid w:val="00331C12"/>
    <w:rsid w:val="003322E7"/>
    <w:rsid w:val="00334218"/>
    <w:rsid w:val="00335DA6"/>
    <w:rsid w:val="003402FE"/>
    <w:rsid w:val="003428F3"/>
    <w:rsid w:val="003429C2"/>
    <w:rsid w:val="0035088E"/>
    <w:rsid w:val="00352749"/>
    <w:rsid w:val="00352FEF"/>
    <w:rsid w:val="0035344A"/>
    <w:rsid w:val="00353872"/>
    <w:rsid w:val="003540CC"/>
    <w:rsid w:val="00356E10"/>
    <w:rsid w:val="003651DF"/>
    <w:rsid w:val="00365FEA"/>
    <w:rsid w:val="00366CCD"/>
    <w:rsid w:val="00370B90"/>
    <w:rsid w:val="00373D1F"/>
    <w:rsid w:val="00374A19"/>
    <w:rsid w:val="00376606"/>
    <w:rsid w:val="003766EF"/>
    <w:rsid w:val="00377B8A"/>
    <w:rsid w:val="003843C8"/>
    <w:rsid w:val="003860AF"/>
    <w:rsid w:val="00387363"/>
    <w:rsid w:val="0038738F"/>
    <w:rsid w:val="0039155D"/>
    <w:rsid w:val="00393988"/>
    <w:rsid w:val="00394146"/>
    <w:rsid w:val="00394A8C"/>
    <w:rsid w:val="00395899"/>
    <w:rsid w:val="00395F09"/>
    <w:rsid w:val="003A016D"/>
    <w:rsid w:val="003A041B"/>
    <w:rsid w:val="003A2658"/>
    <w:rsid w:val="003A3353"/>
    <w:rsid w:val="003A4AAA"/>
    <w:rsid w:val="003A5862"/>
    <w:rsid w:val="003A594F"/>
    <w:rsid w:val="003B142A"/>
    <w:rsid w:val="003B5904"/>
    <w:rsid w:val="003B5C0B"/>
    <w:rsid w:val="003B6F09"/>
    <w:rsid w:val="003B772C"/>
    <w:rsid w:val="003C08D2"/>
    <w:rsid w:val="003C0DA5"/>
    <w:rsid w:val="003C6D08"/>
    <w:rsid w:val="003C7327"/>
    <w:rsid w:val="003D1420"/>
    <w:rsid w:val="003D164A"/>
    <w:rsid w:val="003D4895"/>
    <w:rsid w:val="003D508E"/>
    <w:rsid w:val="003D58FE"/>
    <w:rsid w:val="003D6CEB"/>
    <w:rsid w:val="003E2F2A"/>
    <w:rsid w:val="003E4AD9"/>
    <w:rsid w:val="003E4F31"/>
    <w:rsid w:val="003E5ABD"/>
    <w:rsid w:val="003E6150"/>
    <w:rsid w:val="003F28EA"/>
    <w:rsid w:val="003F333E"/>
    <w:rsid w:val="003F4143"/>
    <w:rsid w:val="003F5935"/>
    <w:rsid w:val="003F59BF"/>
    <w:rsid w:val="003F619C"/>
    <w:rsid w:val="003F651E"/>
    <w:rsid w:val="004023C0"/>
    <w:rsid w:val="00404C82"/>
    <w:rsid w:val="00405F2E"/>
    <w:rsid w:val="0040650F"/>
    <w:rsid w:val="004067C6"/>
    <w:rsid w:val="00407BFB"/>
    <w:rsid w:val="00420D70"/>
    <w:rsid w:val="00423B5B"/>
    <w:rsid w:val="00424074"/>
    <w:rsid w:val="004240D4"/>
    <w:rsid w:val="00425642"/>
    <w:rsid w:val="0042642B"/>
    <w:rsid w:val="00426491"/>
    <w:rsid w:val="00430B69"/>
    <w:rsid w:val="00434E46"/>
    <w:rsid w:val="004365AC"/>
    <w:rsid w:val="0043754A"/>
    <w:rsid w:val="00437CE1"/>
    <w:rsid w:val="00442A1B"/>
    <w:rsid w:val="00443BFD"/>
    <w:rsid w:val="0044429C"/>
    <w:rsid w:val="004443A8"/>
    <w:rsid w:val="004443AA"/>
    <w:rsid w:val="00444D15"/>
    <w:rsid w:val="0044501F"/>
    <w:rsid w:val="00446010"/>
    <w:rsid w:val="004462D1"/>
    <w:rsid w:val="00447880"/>
    <w:rsid w:val="00450CDA"/>
    <w:rsid w:val="00450D70"/>
    <w:rsid w:val="00452424"/>
    <w:rsid w:val="00453184"/>
    <w:rsid w:val="0045542B"/>
    <w:rsid w:val="0046022C"/>
    <w:rsid w:val="0046053B"/>
    <w:rsid w:val="00460544"/>
    <w:rsid w:val="00460D47"/>
    <w:rsid w:val="004677A9"/>
    <w:rsid w:val="004700D5"/>
    <w:rsid w:val="00471C18"/>
    <w:rsid w:val="00476949"/>
    <w:rsid w:val="004770E5"/>
    <w:rsid w:val="0048041A"/>
    <w:rsid w:val="00480497"/>
    <w:rsid w:val="00481C90"/>
    <w:rsid w:val="0048261B"/>
    <w:rsid w:val="0048416C"/>
    <w:rsid w:val="0048475F"/>
    <w:rsid w:val="00484A20"/>
    <w:rsid w:val="004855D9"/>
    <w:rsid w:val="00486E49"/>
    <w:rsid w:val="00487F52"/>
    <w:rsid w:val="00490873"/>
    <w:rsid w:val="00490CC5"/>
    <w:rsid w:val="00491D85"/>
    <w:rsid w:val="004923D4"/>
    <w:rsid w:val="00493080"/>
    <w:rsid w:val="00495A8A"/>
    <w:rsid w:val="00495B2A"/>
    <w:rsid w:val="00496027"/>
    <w:rsid w:val="00496C03"/>
    <w:rsid w:val="00497BB7"/>
    <w:rsid w:val="004A077B"/>
    <w:rsid w:val="004A1FDB"/>
    <w:rsid w:val="004A2D0E"/>
    <w:rsid w:val="004A330D"/>
    <w:rsid w:val="004A3F7D"/>
    <w:rsid w:val="004A6E8A"/>
    <w:rsid w:val="004A7651"/>
    <w:rsid w:val="004B1C50"/>
    <w:rsid w:val="004B35E5"/>
    <w:rsid w:val="004B35F4"/>
    <w:rsid w:val="004B6EAD"/>
    <w:rsid w:val="004B744D"/>
    <w:rsid w:val="004B7E32"/>
    <w:rsid w:val="004C29E2"/>
    <w:rsid w:val="004C2C49"/>
    <w:rsid w:val="004C2E0C"/>
    <w:rsid w:val="004D2D6C"/>
    <w:rsid w:val="004D3271"/>
    <w:rsid w:val="004D34C9"/>
    <w:rsid w:val="004D4A66"/>
    <w:rsid w:val="004D55A9"/>
    <w:rsid w:val="004D675A"/>
    <w:rsid w:val="004D741D"/>
    <w:rsid w:val="004D76A4"/>
    <w:rsid w:val="004E22F3"/>
    <w:rsid w:val="004E4577"/>
    <w:rsid w:val="004E4C93"/>
    <w:rsid w:val="004E600B"/>
    <w:rsid w:val="004E60E5"/>
    <w:rsid w:val="004F0C29"/>
    <w:rsid w:val="004F0C8D"/>
    <w:rsid w:val="004F5D84"/>
    <w:rsid w:val="004F7871"/>
    <w:rsid w:val="005005A7"/>
    <w:rsid w:val="005008F9"/>
    <w:rsid w:val="005013BD"/>
    <w:rsid w:val="00501995"/>
    <w:rsid w:val="005020E1"/>
    <w:rsid w:val="00502AE1"/>
    <w:rsid w:val="00503448"/>
    <w:rsid w:val="00503EC5"/>
    <w:rsid w:val="00504C06"/>
    <w:rsid w:val="0050528F"/>
    <w:rsid w:val="0050633D"/>
    <w:rsid w:val="00507910"/>
    <w:rsid w:val="00511052"/>
    <w:rsid w:val="0051261C"/>
    <w:rsid w:val="0051318F"/>
    <w:rsid w:val="00513AA2"/>
    <w:rsid w:val="00516808"/>
    <w:rsid w:val="00521184"/>
    <w:rsid w:val="00521650"/>
    <w:rsid w:val="00521A9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2418"/>
    <w:rsid w:val="00573A5C"/>
    <w:rsid w:val="00581E70"/>
    <w:rsid w:val="005854CB"/>
    <w:rsid w:val="0059056B"/>
    <w:rsid w:val="0059089A"/>
    <w:rsid w:val="00592596"/>
    <w:rsid w:val="0059356D"/>
    <w:rsid w:val="00596EED"/>
    <w:rsid w:val="005970A7"/>
    <w:rsid w:val="005A1457"/>
    <w:rsid w:val="005A2FBD"/>
    <w:rsid w:val="005A4393"/>
    <w:rsid w:val="005A53C1"/>
    <w:rsid w:val="005A5C2E"/>
    <w:rsid w:val="005A66A9"/>
    <w:rsid w:val="005B3EB5"/>
    <w:rsid w:val="005B4D00"/>
    <w:rsid w:val="005C0D5E"/>
    <w:rsid w:val="005C0F43"/>
    <w:rsid w:val="005C137A"/>
    <w:rsid w:val="005C35E9"/>
    <w:rsid w:val="005C5D26"/>
    <w:rsid w:val="005D1ED0"/>
    <w:rsid w:val="005D40B7"/>
    <w:rsid w:val="005D4820"/>
    <w:rsid w:val="005D4B5D"/>
    <w:rsid w:val="005D5B48"/>
    <w:rsid w:val="005D6623"/>
    <w:rsid w:val="005D7153"/>
    <w:rsid w:val="005D7D35"/>
    <w:rsid w:val="005E05A5"/>
    <w:rsid w:val="005E0600"/>
    <w:rsid w:val="005E0636"/>
    <w:rsid w:val="005E06E9"/>
    <w:rsid w:val="005E27C1"/>
    <w:rsid w:val="005E6C68"/>
    <w:rsid w:val="005E70DF"/>
    <w:rsid w:val="005E7AF4"/>
    <w:rsid w:val="005E7B05"/>
    <w:rsid w:val="005F06C3"/>
    <w:rsid w:val="005F24D8"/>
    <w:rsid w:val="005F74D3"/>
    <w:rsid w:val="0060143A"/>
    <w:rsid w:val="00603653"/>
    <w:rsid w:val="0060456C"/>
    <w:rsid w:val="006048A6"/>
    <w:rsid w:val="00604BA9"/>
    <w:rsid w:val="00604E45"/>
    <w:rsid w:val="00610692"/>
    <w:rsid w:val="00611A9B"/>
    <w:rsid w:val="006136ED"/>
    <w:rsid w:val="006149BA"/>
    <w:rsid w:val="0062040E"/>
    <w:rsid w:val="006208E7"/>
    <w:rsid w:val="00621CB3"/>
    <w:rsid w:val="00624BC4"/>
    <w:rsid w:val="006256A5"/>
    <w:rsid w:val="0062668D"/>
    <w:rsid w:val="00630145"/>
    <w:rsid w:val="006310D7"/>
    <w:rsid w:val="006350F6"/>
    <w:rsid w:val="00637683"/>
    <w:rsid w:val="00637BBF"/>
    <w:rsid w:val="00637D82"/>
    <w:rsid w:val="00640106"/>
    <w:rsid w:val="00640532"/>
    <w:rsid w:val="00642347"/>
    <w:rsid w:val="0064281B"/>
    <w:rsid w:val="00644C25"/>
    <w:rsid w:val="0064661F"/>
    <w:rsid w:val="0064773D"/>
    <w:rsid w:val="0064798C"/>
    <w:rsid w:val="00650073"/>
    <w:rsid w:val="00650B0F"/>
    <w:rsid w:val="00654590"/>
    <w:rsid w:val="0065550D"/>
    <w:rsid w:val="0066050D"/>
    <w:rsid w:val="00660A93"/>
    <w:rsid w:val="006626C9"/>
    <w:rsid w:val="00675FB6"/>
    <w:rsid w:val="006775D3"/>
    <w:rsid w:val="006800B3"/>
    <w:rsid w:val="00681310"/>
    <w:rsid w:val="00686268"/>
    <w:rsid w:val="00686B5A"/>
    <w:rsid w:val="006877E3"/>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35F8"/>
    <w:rsid w:val="006D420A"/>
    <w:rsid w:val="006D553C"/>
    <w:rsid w:val="006E1995"/>
    <w:rsid w:val="006E4344"/>
    <w:rsid w:val="006E5338"/>
    <w:rsid w:val="006E5466"/>
    <w:rsid w:val="006E5D45"/>
    <w:rsid w:val="006E6507"/>
    <w:rsid w:val="006E7347"/>
    <w:rsid w:val="006F0335"/>
    <w:rsid w:val="006F3E29"/>
    <w:rsid w:val="006F42F8"/>
    <w:rsid w:val="006F442E"/>
    <w:rsid w:val="006F53B5"/>
    <w:rsid w:val="006F6D69"/>
    <w:rsid w:val="006F7462"/>
    <w:rsid w:val="00700132"/>
    <w:rsid w:val="00703CF7"/>
    <w:rsid w:val="00703E29"/>
    <w:rsid w:val="0070411A"/>
    <w:rsid w:val="00704EED"/>
    <w:rsid w:val="00707527"/>
    <w:rsid w:val="00707C8B"/>
    <w:rsid w:val="0071102F"/>
    <w:rsid w:val="00712F18"/>
    <w:rsid w:val="007138A7"/>
    <w:rsid w:val="00715DED"/>
    <w:rsid w:val="007165F9"/>
    <w:rsid w:val="00717685"/>
    <w:rsid w:val="007210B8"/>
    <w:rsid w:val="007213A1"/>
    <w:rsid w:val="00722BBE"/>
    <w:rsid w:val="00723CB3"/>
    <w:rsid w:val="007258B1"/>
    <w:rsid w:val="00730012"/>
    <w:rsid w:val="007303A5"/>
    <w:rsid w:val="007313FD"/>
    <w:rsid w:val="007324A9"/>
    <w:rsid w:val="007360F2"/>
    <w:rsid w:val="00741A94"/>
    <w:rsid w:val="00742B22"/>
    <w:rsid w:val="007437B7"/>
    <w:rsid w:val="007475E2"/>
    <w:rsid w:val="00751272"/>
    <w:rsid w:val="0075159E"/>
    <w:rsid w:val="00751CB0"/>
    <w:rsid w:val="007530BA"/>
    <w:rsid w:val="0075511E"/>
    <w:rsid w:val="00755AB7"/>
    <w:rsid w:val="00756C67"/>
    <w:rsid w:val="00757021"/>
    <w:rsid w:val="00760C74"/>
    <w:rsid w:val="00765194"/>
    <w:rsid w:val="007664EE"/>
    <w:rsid w:val="007672B9"/>
    <w:rsid w:val="00767D42"/>
    <w:rsid w:val="00770012"/>
    <w:rsid w:val="0077016A"/>
    <w:rsid w:val="00770AD3"/>
    <w:rsid w:val="007728B1"/>
    <w:rsid w:val="0077329D"/>
    <w:rsid w:val="007755A3"/>
    <w:rsid w:val="00781C6D"/>
    <w:rsid w:val="007909D5"/>
    <w:rsid w:val="00792C7B"/>
    <w:rsid w:val="007951BF"/>
    <w:rsid w:val="00797594"/>
    <w:rsid w:val="007A0B5E"/>
    <w:rsid w:val="007A1EEF"/>
    <w:rsid w:val="007A231B"/>
    <w:rsid w:val="007A3B3F"/>
    <w:rsid w:val="007A4620"/>
    <w:rsid w:val="007A49DC"/>
    <w:rsid w:val="007A4CF8"/>
    <w:rsid w:val="007A5EEB"/>
    <w:rsid w:val="007A63DB"/>
    <w:rsid w:val="007A6F9E"/>
    <w:rsid w:val="007B11CD"/>
    <w:rsid w:val="007B1BBD"/>
    <w:rsid w:val="007B2222"/>
    <w:rsid w:val="007B40F7"/>
    <w:rsid w:val="007C2301"/>
    <w:rsid w:val="007C270D"/>
    <w:rsid w:val="007C3027"/>
    <w:rsid w:val="007C451C"/>
    <w:rsid w:val="007C4C5D"/>
    <w:rsid w:val="007C4C7C"/>
    <w:rsid w:val="007C4D82"/>
    <w:rsid w:val="007C5260"/>
    <w:rsid w:val="007C5FBC"/>
    <w:rsid w:val="007D329C"/>
    <w:rsid w:val="007D43E7"/>
    <w:rsid w:val="007D5CD8"/>
    <w:rsid w:val="007D6702"/>
    <w:rsid w:val="007E01D7"/>
    <w:rsid w:val="007E170A"/>
    <w:rsid w:val="007E1E8C"/>
    <w:rsid w:val="007E26F1"/>
    <w:rsid w:val="007F1A07"/>
    <w:rsid w:val="007F2DFB"/>
    <w:rsid w:val="007F2F92"/>
    <w:rsid w:val="007F44AE"/>
    <w:rsid w:val="00800869"/>
    <w:rsid w:val="00801EFA"/>
    <w:rsid w:val="00802619"/>
    <w:rsid w:val="00803DD4"/>
    <w:rsid w:val="008073A7"/>
    <w:rsid w:val="00807AB6"/>
    <w:rsid w:val="008126FB"/>
    <w:rsid w:val="00812DB1"/>
    <w:rsid w:val="00813786"/>
    <w:rsid w:val="00813917"/>
    <w:rsid w:val="0081586E"/>
    <w:rsid w:val="00816032"/>
    <w:rsid w:val="00820210"/>
    <w:rsid w:val="00820428"/>
    <w:rsid w:val="00820BB5"/>
    <w:rsid w:val="00820C09"/>
    <w:rsid w:val="008216CA"/>
    <w:rsid w:val="008222E6"/>
    <w:rsid w:val="008224C8"/>
    <w:rsid w:val="00822AA8"/>
    <w:rsid w:val="00824D3A"/>
    <w:rsid w:val="00826724"/>
    <w:rsid w:val="0083010A"/>
    <w:rsid w:val="00831CA5"/>
    <w:rsid w:val="00831F45"/>
    <w:rsid w:val="0083307E"/>
    <w:rsid w:val="00833D11"/>
    <w:rsid w:val="00835798"/>
    <w:rsid w:val="008367F5"/>
    <w:rsid w:val="0084118A"/>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727C6"/>
    <w:rsid w:val="00876631"/>
    <w:rsid w:val="00876910"/>
    <w:rsid w:val="008804AB"/>
    <w:rsid w:val="00882C1A"/>
    <w:rsid w:val="008846CF"/>
    <w:rsid w:val="00885291"/>
    <w:rsid w:val="0088596B"/>
    <w:rsid w:val="00887C30"/>
    <w:rsid w:val="008938B1"/>
    <w:rsid w:val="00895C85"/>
    <w:rsid w:val="008971F6"/>
    <w:rsid w:val="008A2A43"/>
    <w:rsid w:val="008A402C"/>
    <w:rsid w:val="008A4BE4"/>
    <w:rsid w:val="008A4DFE"/>
    <w:rsid w:val="008A53D7"/>
    <w:rsid w:val="008A5DB4"/>
    <w:rsid w:val="008A6969"/>
    <w:rsid w:val="008B379F"/>
    <w:rsid w:val="008B3809"/>
    <w:rsid w:val="008B5D12"/>
    <w:rsid w:val="008B74D6"/>
    <w:rsid w:val="008C1E16"/>
    <w:rsid w:val="008C4C7B"/>
    <w:rsid w:val="008C5DB8"/>
    <w:rsid w:val="008C5F6A"/>
    <w:rsid w:val="008C62D5"/>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1CC0"/>
    <w:rsid w:val="00902240"/>
    <w:rsid w:val="0090457F"/>
    <w:rsid w:val="00906C11"/>
    <w:rsid w:val="00907ED5"/>
    <w:rsid w:val="0091321A"/>
    <w:rsid w:val="00914A95"/>
    <w:rsid w:val="009247EB"/>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C78"/>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677D0"/>
    <w:rsid w:val="009704A2"/>
    <w:rsid w:val="00970E60"/>
    <w:rsid w:val="009717F8"/>
    <w:rsid w:val="00971E03"/>
    <w:rsid w:val="00974212"/>
    <w:rsid w:val="00974D18"/>
    <w:rsid w:val="0097707A"/>
    <w:rsid w:val="00977855"/>
    <w:rsid w:val="0097795D"/>
    <w:rsid w:val="00977C25"/>
    <w:rsid w:val="00980EAC"/>
    <w:rsid w:val="009828C4"/>
    <w:rsid w:val="00983F0D"/>
    <w:rsid w:val="00986485"/>
    <w:rsid w:val="00986959"/>
    <w:rsid w:val="0099091C"/>
    <w:rsid w:val="00990EE9"/>
    <w:rsid w:val="00997254"/>
    <w:rsid w:val="009A0BEE"/>
    <w:rsid w:val="009A1B98"/>
    <w:rsid w:val="009A240C"/>
    <w:rsid w:val="009A6874"/>
    <w:rsid w:val="009A7E98"/>
    <w:rsid w:val="009B026F"/>
    <w:rsid w:val="009C16F8"/>
    <w:rsid w:val="009C75B1"/>
    <w:rsid w:val="009D3111"/>
    <w:rsid w:val="009D6FBE"/>
    <w:rsid w:val="009D7948"/>
    <w:rsid w:val="009E13E0"/>
    <w:rsid w:val="009E2422"/>
    <w:rsid w:val="009E3815"/>
    <w:rsid w:val="009E3C2D"/>
    <w:rsid w:val="009E3C4B"/>
    <w:rsid w:val="009E6841"/>
    <w:rsid w:val="009E714A"/>
    <w:rsid w:val="009F0CC1"/>
    <w:rsid w:val="009F0CE7"/>
    <w:rsid w:val="009F0D77"/>
    <w:rsid w:val="009F133D"/>
    <w:rsid w:val="009F1A88"/>
    <w:rsid w:val="009F33C0"/>
    <w:rsid w:val="009F356B"/>
    <w:rsid w:val="009F3885"/>
    <w:rsid w:val="009F3DA9"/>
    <w:rsid w:val="009F43ED"/>
    <w:rsid w:val="009F46FF"/>
    <w:rsid w:val="009F505D"/>
    <w:rsid w:val="009F5743"/>
    <w:rsid w:val="009F5A05"/>
    <w:rsid w:val="009F5C91"/>
    <w:rsid w:val="009F61D8"/>
    <w:rsid w:val="00A02B19"/>
    <w:rsid w:val="00A047DC"/>
    <w:rsid w:val="00A049B0"/>
    <w:rsid w:val="00A06C7A"/>
    <w:rsid w:val="00A10C5C"/>
    <w:rsid w:val="00A10D5E"/>
    <w:rsid w:val="00A11286"/>
    <w:rsid w:val="00A13D38"/>
    <w:rsid w:val="00A14E1A"/>
    <w:rsid w:val="00A15A1B"/>
    <w:rsid w:val="00A2244E"/>
    <w:rsid w:val="00A23612"/>
    <w:rsid w:val="00A24451"/>
    <w:rsid w:val="00A30003"/>
    <w:rsid w:val="00A3014C"/>
    <w:rsid w:val="00A304A8"/>
    <w:rsid w:val="00A31830"/>
    <w:rsid w:val="00A3201A"/>
    <w:rsid w:val="00A344D7"/>
    <w:rsid w:val="00A36210"/>
    <w:rsid w:val="00A3732D"/>
    <w:rsid w:val="00A375DD"/>
    <w:rsid w:val="00A4105C"/>
    <w:rsid w:val="00A41507"/>
    <w:rsid w:val="00A41B30"/>
    <w:rsid w:val="00A43C9D"/>
    <w:rsid w:val="00A45D5E"/>
    <w:rsid w:val="00A473BE"/>
    <w:rsid w:val="00A52454"/>
    <w:rsid w:val="00A52634"/>
    <w:rsid w:val="00A52A9E"/>
    <w:rsid w:val="00A5337B"/>
    <w:rsid w:val="00A5503D"/>
    <w:rsid w:val="00A605F6"/>
    <w:rsid w:val="00A62093"/>
    <w:rsid w:val="00A625EC"/>
    <w:rsid w:val="00A6445F"/>
    <w:rsid w:val="00A670B9"/>
    <w:rsid w:val="00A72546"/>
    <w:rsid w:val="00A732CB"/>
    <w:rsid w:val="00A75709"/>
    <w:rsid w:val="00A76C52"/>
    <w:rsid w:val="00A76EEA"/>
    <w:rsid w:val="00A804B3"/>
    <w:rsid w:val="00A80963"/>
    <w:rsid w:val="00A81633"/>
    <w:rsid w:val="00A819E8"/>
    <w:rsid w:val="00A8232E"/>
    <w:rsid w:val="00A84995"/>
    <w:rsid w:val="00A85E4A"/>
    <w:rsid w:val="00A86143"/>
    <w:rsid w:val="00A86B82"/>
    <w:rsid w:val="00A87A5F"/>
    <w:rsid w:val="00A9273C"/>
    <w:rsid w:val="00A94B47"/>
    <w:rsid w:val="00A95691"/>
    <w:rsid w:val="00A95B72"/>
    <w:rsid w:val="00A979DD"/>
    <w:rsid w:val="00AA1C47"/>
    <w:rsid w:val="00AA2255"/>
    <w:rsid w:val="00AA278E"/>
    <w:rsid w:val="00AA32E5"/>
    <w:rsid w:val="00AA3C83"/>
    <w:rsid w:val="00AA5E72"/>
    <w:rsid w:val="00AA6069"/>
    <w:rsid w:val="00AA7505"/>
    <w:rsid w:val="00AB0831"/>
    <w:rsid w:val="00AB1F2F"/>
    <w:rsid w:val="00AB389A"/>
    <w:rsid w:val="00AB4698"/>
    <w:rsid w:val="00AB6B5F"/>
    <w:rsid w:val="00AC0EEE"/>
    <w:rsid w:val="00AC14B1"/>
    <w:rsid w:val="00AC1BA0"/>
    <w:rsid w:val="00AC33D4"/>
    <w:rsid w:val="00AC48D9"/>
    <w:rsid w:val="00AC70C5"/>
    <w:rsid w:val="00AC7EFD"/>
    <w:rsid w:val="00AD095B"/>
    <w:rsid w:val="00AD1D01"/>
    <w:rsid w:val="00AD2B2A"/>
    <w:rsid w:val="00AD589B"/>
    <w:rsid w:val="00AE0A4D"/>
    <w:rsid w:val="00AE16B6"/>
    <w:rsid w:val="00AE1786"/>
    <w:rsid w:val="00AE34ED"/>
    <w:rsid w:val="00AE4B28"/>
    <w:rsid w:val="00AF0EA2"/>
    <w:rsid w:val="00AF1BCF"/>
    <w:rsid w:val="00AF3530"/>
    <w:rsid w:val="00AF519C"/>
    <w:rsid w:val="00AF78B6"/>
    <w:rsid w:val="00B00F11"/>
    <w:rsid w:val="00B0118B"/>
    <w:rsid w:val="00B01BF6"/>
    <w:rsid w:val="00B03C06"/>
    <w:rsid w:val="00B0684C"/>
    <w:rsid w:val="00B069E8"/>
    <w:rsid w:val="00B0758B"/>
    <w:rsid w:val="00B101B6"/>
    <w:rsid w:val="00B10F34"/>
    <w:rsid w:val="00B12AF2"/>
    <w:rsid w:val="00B12B9F"/>
    <w:rsid w:val="00B14DC1"/>
    <w:rsid w:val="00B15D1E"/>
    <w:rsid w:val="00B16B54"/>
    <w:rsid w:val="00B17636"/>
    <w:rsid w:val="00B220C8"/>
    <w:rsid w:val="00B232A4"/>
    <w:rsid w:val="00B25514"/>
    <w:rsid w:val="00B25D80"/>
    <w:rsid w:val="00B30E28"/>
    <w:rsid w:val="00B3147F"/>
    <w:rsid w:val="00B33860"/>
    <w:rsid w:val="00B36006"/>
    <w:rsid w:val="00B423B7"/>
    <w:rsid w:val="00B43B0B"/>
    <w:rsid w:val="00B46BAB"/>
    <w:rsid w:val="00B472E7"/>
    <w:rsid w:val="00B4758C"/>
    <w:rsid w:val="00B47730"/>
    <w:rsid w:val="00B47D6F"/>
    <w:rsid w:val="00B47F45"/>
    <w:rsid w:val="00B50D6B"/>
    <w:rsid w:val="00B523BF"/>
    <w:rsid w:val="00B52A59"/>
    <w:rsid w:val="00B53A02"/>
    <w:rsid w:val="00B5546F"/>
    <w:rsid w:val="00B555DE"/>
    <w:rsid w:val="00B578C2"/>
    <w:rsid w:val="00B57B89"/>
    <w:rsid w:val="00B6051E"/>
    <w:rsid w:val="00B60575"/>
    <w:rsid w:val="00B6146D"/>
    <w:rsid w:val="00B61476"/>
    <w:rsid w:val="00B63C76"/>
    <w:rsid w:val="00B648D5"/>
    <w:rsid w:val="00B70394"/>
    <w:rsid w:val="00B72403"/>
    <w:rsid w:val="00B72EA0"/>
    <w:rsid w:val="00B72F06"/>
    <w:rsid w:val="00B73783"/>
    <w:rsid w:val="00B76C1C"/>
    <w:rsid w:val="00B819F8"/>
    <w:rsid w:val="00B82C84"/>
    <w:rsid w:val="00B83CAC"/>
    <w:rsid w:val="00B84BB2"/>
    <w:rsid w:val="00B85162"/>
    <w:rsid w:val="00B91B39"/>
    <w:rsid w:val="00B9300A"/>
    <w:rsid w:val="00B95321"/>
    <w:rsid w:val="00B97B6F"/>
    <w:rsid w:val="00B97E3A"/>
    <w:rsid w:val="00BA0737"/>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4E4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26E7"/>
    <w:rsid w:val="00C13F3C"/>
    <w:rsid w:val="00C144FC"/>
    <w:rsid w:val="00C154E0"/>
    <w:rsid w:val="00C15F4F"/>
    <w:rsid w:val="00C1607F"/>
    <w:rsid w:val="00C16743"/>
    <w:rsid w:val="00C1787A"/>
    <w:rsid w:val="00C2357E"/>
    <w:rsid w:val="00C23B69"/>
    <w:rsid w:val="00C243C7"/>
    <w:rsid w:val="00C3028C"/>
    <w:rsid w:val="00C306F4"/>
    <w:rsid w:val="00C31861"/>
    <w:rsid w:val="00C3330C"/>
    <w:rsid w:val="00C344D6"/>
    <w:rsid w:val="00C3659F"/>
    <w:rsid w:val="00C36CB8"/>
    <w:rsid w:val="00C413D4"/>
    <w:rsid w:val="00C415DA"/>
    <w:rsid w:val="00C41E0D"/>
    <w:rsid w:val="00C41FDF"/>
    <w:rsid w:val="00C43CE5"/>
    <w:rsid w:val="00C448F8"/>
    <w:rsid w:val="00C44CAA"/>
    <w:rsid w:val="00C44F80"/>
    <w:rsid w:val="00C46A68"/>
    <w:rsid w:val="00C50778"/>
    <w:rsid w:val="00C52D17"/>
    <w:rsid w:val="00C53580"/>
    <w:rsid w:val="00C539A0"/>
    <w:rsid w:val="00C53C00"/>
    <w:rsid w:val="00C540F5"/>
    <w:rsid w:val="00C554D8"/>
    <w:rsid w:val="00C57A49"/>
    <w:rsid w:val="00C6058E"/>
    <w:rsid w:val="00C60C47"/>
    <w:rsid w:val="00C6371D"/>
    <w:rsid w:val="00C6533B"/>
    <w:rsid w:val="00C65568"/>
    <w:rsid w:val="00C65853"/>
    <w:rsid w:val="00C66567"/>
    <w:rsid w:val="00C66E4C"/>
    <w:rsid w:val="00C719A1"/>
    <w:rsid w:val="00C7509C"/>
    <w:rsid w:val="00C76965"/>
    <w:rsid w:val="00C76A92"/>
    <w:rsid w:val="00C76AE5"/>
    <w:rsid w:val="00C76CF2"/>
    <w:rsid w:val="00C77E35"/>
    <w:rsid w:val="00C807B6"/>
    <w:rsid w:val="00C80E4D"/>
    <w:rsid w:val="00C81131"/>
    <w:rsid w:val="00C823BD"/>
    <w:rsid w:val="00C823C0"/>
    <w:rsid w:val="00C825C2"/>
    <w:rsid w:val="00C839DB"/>
    <w:rsid w:val="00C8610C"/>
    <w:rsid w:val="00C87DBC"/>
    <w:rsid w:val="00C87EFC"/>
    <w:rsid w:val="00C90663"/>
    <w:rsid w:val="00C914B2"/>
    <w:rsid w:val="00C9196F"/>
    <w:rsid w:val="00C91CFA"/>
    <w:rsid w:val="00C93396"/>
    <w:rsid w:val="00C96B4E"/>
    <w:rsid w:val="00C96C3E"/>
    <w:rsid w:val="00CA07D1"/>
    <w:rsid w:val="00CA40B0"/>
    <w:rsid w:val="00CA5963"/>
    <w:rsid w:val="00CA5B9A"/>
    <w:rsid w:val="00CA5F3C"/>
    <w:rsid w:val="00CA6285"/>
    <w:rsid w:val="00CA62D8"/>
    <w:rsid w:val="00CA67E7"/>
    <w:rsid w:val="00CA701B"/>
    <w:rsid w:val="00CA701F"/>
    <w:rsid w:val="00CB12BD"/>
    <w:rsid w:val="00CB4373"/>
    <w:rsid w:val="00CB5618"/>
    <w:rsid w:val="00CB69B2"/>
    <w:rsid w:val="00CB7741"/>
    <w:rsid w:val="00CC0740"/>
    <w:rsid w:val="00CC074B"/>
    <w:rsid w:val="00CC46CC"/>
    <w:rsid w:val="00CC784C"/>
    <w:rsid w:val="00CC78FE"/>
    <w:rsid w:val="00CD0519"/>
    <w:rsid w:val="00CD1F21"/>
    <w:rsid w:val="00CD2075"/>
    <w:rsid w:val="00CD5F14"/>
    <w:rsid w:val="00CD5F54"/>
    <w:rsid w:val="00CE135C"/>
    <w:rsid w:val="00CE374C"/>
    <w:rsid w:val="00CF2A56"/>
    <w:rsid w:val="00CF2DCF"/>
    <w:rsid w:val="00CF3CFD"/>
    <w:rsid w:val="00CF4327"/>
    <w:rsid w:val="00CF46A3"/>
    <w:rsid w:val="00CF53B8"/>
    <w:rsid w:val="00CF5FE7"/>
    <w:rsid w:val="00D0011E"/>
    <w:rsid w:val="00D075AA"/>
    <w:rsid w:val="00D10370"/>
    <w:rsid w:val="00D11861"/>
    <w:rsid w:val="00D11D57"/>
    <w:rsid w:val="00D15067"/>
    <w:rsid w:val="00D20523"/>
    <w:rsid w:val="00D208E9"/>
    <w:rsid w:val="00D2146D"/>
    <w:rsid w:val="00D234C0"/>
    <w:rsid w:val="00D23ADC"/>
    <w:rsid w:val="00D23EC6"/>
    <w:rsid w:val="00D27CC0"/>
    <w:rsid w:val="00D31534"/>
    <w:rsid w:val="00D32EF8"/>
    <w:rsid w:val="00D33622"/>
    <w:rsid w:val="00D338A7"/>
    <w:rsid w:val="00D3552C"/>
    <w:rsid w:val="00D35A83"/>
    <w:rsid w:val="00D37666"/>
    <w:rsid w:val="00D40E5E"/>
    <w:rsid w:val="00D41A60"/>
    <w:rsid w:val="00D41A97"/>
    <w:rsid w:val="00D427AD"/>
    <w:rsid w:val="00D42DF0"/>
    <w:rsid w:val="00D432B7"/>
    <w:rsid w:val="00D43FFF"/>
    <w:rsid w:val="00D44018"/>
    <w:rsid w:val="00D45A66"/>
    <w:rsid w:val="00D526AB"/>
    <w:rsid w:val="00D537AE"/>
    <w:rsid w:val="00D56390"/>
    <w:rsid w:val="00D564D7"/>
    <w:rsid w:val="00D62CAD"/>
    <w:rsid w:val="00D6300E"/>
    <w:rsid w:val="00D66231"/>
    <w:rsid w:val="00D662D3"/>
    <w:rsid w:val="00D6663F"/>
    <w:rsid w:val="00D66C3F"/>
    <w:rsid w:val="00D66C89"/>
    <w:rsid w:val="00D6718D"/>
    <w:rsid w:val="00D67333"/>
    <w:rsid w:val="00D67AAC"/>
    <w:rsid w:val="00D72C3E"/>
    <w:rsid w:val="00D7393D"/>
    <w:rsid w:val="00D74508"/>
    <w:rsid w:val="00D75432"/>
    <w:rsid w:val="00D82D99"/>
    <w:rsid w:val="00D83897"/>
    <w:rsid w:val="00D83B77"/>
    <w:rsid w:val="00D85860"/>
    <w:rsid w:val="00D8672B"/>
    <w:rsid w:val="00D92B56"/>
    <w:rsid w:val="00D9330E"/>
    <w:rsid w:val="00D93A17"/>
    <w:rsid w:val="00D97761"/>
    <w:rsid w:val="00DA122D"/>
    <w:rsid w:val="00DA3E29"/>
    <w:rsid w:val="00DA40EF"/>
    <w:rsid w:val="00DA41A4"/>
    <w:rsid w:val="00DA50DD"/>
    <w:rsid w:val="00DA5664"/>
    <w:rsid w:val="00DA5B2E"/>
    <w:rsid w:val="00DA6098"/>
    <w:rsid w:val="00DA6F74"/>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4C9C"/>
    <w:rsid w:val="00DF6DE3"/>
    <w:rsid w:val="00E00C5F"/>
    <w:rsid w:val="00E0267F"/>
    <w:rsid w:val="00E03227"/>
    <w:rsid w:val="00E05768"/>
    <w:rsid w:val="00E06B0E"/>
    <w:rsid w:val="00E07261"/>
    <w:rsid w:val="00E163F5"/>
    <w:rsid w:val="00E16CF4"/>
    <w:rsid w:val="00E1725B"/>
    <w:rsid w:val="00E17AAA"/>
    <w:rsid w:val="00E2023C"/>
    <w:rsid w:val="00E204A3"/>
    <w:rsid w:val="00E245EF"/>
    <w:rsid w:val="00E27F47"/>
    <w:rsid w:val="00E32BDD"/>
    <w:rsid w:val="00E337B2"/>
    <w:rsid w:val="00E34D7A"/>
    <w:rsid w:val="00E35595"/>
    <w:rsid w:val="00E36046"/>
    <w:rsid w:val="00E3698D"/>
    <w:rsid w:val="00E5141A"/>
    <w:rsid w:val="00E52AD0"/>
    <w:rsid w:val="00E52B61"/>
    <w:rsid w:val="00E53345"/>
    <w:rsid w:val="00E53A2A"/>
    <w:rsid w:val="00E542ED"/>
    <w:rsid w:val="00E55230"/>
    <w:rsid w:val="00E5608B"/>
    <w:rsid w:val="00E5753A"/>
    <w:rsid w:val="00E634E0"/>
    <w:rsid w:val="00E64429"/>
    <w:rsid w:val="00E6534B"/>
    <w:rsid w:val="00E705B8"/>
    <w:rsid w:val="00E711DA"/>
    <w:rsid w:val="00E74360"/>
    <w:rsid w:val="00E74B5B"/>
    <w:rsid w:val="00E7536F"/>
    <w:rsid w:val="00E7567C"/>
    <w:rsid w:val="00E75D24"/>
    <w:rsid w:val="00E7715F"/>
    <w:rsid w:val="00E773DC"/>
    <w:rsid w:val="00E810AC"/>
    <w:rsid w:val="00E81539"/>
    <w:rsid w:val="00E828AC"/>
    <w:rsid w:val="00E839DC"/>
    <w:rsid w:val="00E87CC3"/>
    <w:rsid w:val="00E90EA9"/>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D59A2"/>
    <w:rsid w:val="00EE12E7"/>
    <w:rsid w:val="00EE1435"/>
    <w:rsid w:val="00EE195A"/>
    <w:rsid w:val="00EE1C35"/>
    <w:rsid w:val="00EE2292"/>
    <w:rsid w:val="00EE372B"/>
    <w:rsid w:val="00EF18F6"/>
    <w:rsid w:val="00EF366A"/>
    <w:rsid w:val="00EF62D8"/>
    <w:rsid w:val="00EF7B9C"/>
    <w:rsid w:val="00F00F7F"/>
    <w:rsid w:val="00F02848"/>
    <w:rsid w:val="00F03447"/>
    <w:rsid w:val="00F04295"/>
    <w:rsid w:val="00F0482C"/>
    <w:rsid w:val="00F05621"/>
    <w:rsid w:val="00F101B5"/>
    <w:rsid w:val="00F11169"/>
    <w:rsid w:val="00F119AC"/>
    <w:rsid w:val="00F12864"/>
    <w:rsid w:val="00F135AB"/>
    <w:rsid w:val="00F14B55"/>
    <w:rsid w:val="00F154D3"/>
    <w:rsid w:val="00F15DF3"/>
    <w:rsid w:val="00F2023C"/>
    <w:rsid w:val="00F20512"/>
    <w:rsid w:val="00F22566"/>
    <w:rsid w:val="00F23425"/>
    <w:rsid w:val="00F244D4"/>
    <w:rsid w:val="00F24CDC"/>
    <w:rsid w:val="00F26062"/>
    <w:rsid w:val="00F26423"/>
    <w:rsid w:val="00F330F8"/>
    <w:rsid w:val="00F378BC"/>
    <w:rsid w:val="00F4014E"/>
    <w:rsid w:val="00F414A3"/>
    <w:rsid w:val="00F41718"/>
    <w:rsid w:val="00F4394B"/>
    <w:rsid w:val="00F44A63"/>
    <w:rsid w:val="00F52CF3"/>
    <w:rsid w:val="00F53AEA"/>
    <w:rsid w:val="00F53ED4"/>
    <w:rsid w:val="00F56CFF"/>
    <w:rsid w:val="00F57DF8"/>
    <w:rsid w:val="00F600C5"/>
    <w:rsid w:val="00F618BE"/>
    <w:rsid w:val="00F6669E"/>
    <w:rsid w:val="00F666D6"/>
    <w:rsid w:val="00F70A77"/>
    <w:rsid w:val="00F72CA4"/>
    <w:rsid w:val="00F7320A"/>
    <w:rsid w:val="00F73FA3"/>
    <w:rsid w:val="00F74046"/>
    <w:rsid w:val="00F74414"/>
    <w:rsid w:val="00F756A4"/>
    <w:rsid w:val="00F75D20"/>
    <w:rsid w:val="00F7679B"/>
    <w:rsid w:val="00F84A10"/>
    <w:rsid w:val="00F87EFB"/>
    <w:rsid w:val="00F90248"/>
    <w:rsid w:val="00F90C71"/>
    <w:rsid w:val="00F9511B"/>
    <w:rsid w:val="00F969D1"/>
    <w:rsid w:val="00F96CA7"/>
    <w:rsid w:val="00F97CE8"/>
    <w:rsid w:val="00F97F20"/>
    <w:rsid w:val="00FA2572"/>
    <w:rsid w:val="00FA28FE"/>
    <w:rsid w:val="00FA4372"/>
    <w:rsid w:val="00FA5BA8"/>
    <w:rsid w:val="00FB159B"/>
    <w:rsid w:val="00FB1884"/>
    <w:rsid w:val="00FB33C3"/>
    <w:rsid w:val="00FB5F54"/>
    <w:rsid w:val="00FB63DB"/>
    <w:rsid w:val="00FC1C35"/>
    <w:rsid w:val="00FC4C29"/>
    <w:rsid w:val="00FC5A34"/>
    <w:rsid w:val="00FD1905"/>
    <w:rsid w:val="00FD20A5"/>
    <w:rsid w:val="00FD3374"/>
    <w:rsid w:val="00FD4D53"/>
    <w:rsid w:val="00FD4D6A"/>
    <w:rsid w:val="00FE0418"/>
    <w:rsid w:val="00FE0A88"/>
    <w:rsid w:val="00FE1CA2"/>
    <w:rsid w:val="00FE252A"/>
    <w:rsid w:val="00FE3ACE"/>
    <w:rsid w:val="00FE414B"/>
    <w:rsid w:val="00FE4655"/>
    <w:rsid w:val="00FE46A9"/>
    <w:rsid w:val="00FE4A6A"/>
    <w:rsid w:val="00FF017B"/>
    <w:rsid w:val="00FF07BE"/>
    <w:rsid w:val="00FF22CF"/>
    <w:rsid w:val="00FF2459"/>
    <w:rsid w:val="00FF2A46"/>
    <w:rsid w:val="00FF2A70"/>
    <w:rsid w:val="00FF31A7"/>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49A9F8"/>
  <w15:docId w15:val="{090F89E3-3C97-4863-836F-B82F14F55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A10D5E"/>
    <w:pPr>
      <w:spacing w:before="240" w:after="240" w:line="360" w:lineRule="auto"/>
      <w:outlineLvl w:val="0"/>
    </w:pPr>
    <w:rPr>
      <w:b/>
      <w:bCs/>
      <w:kern w:val="44"/>
      <w:sz w:val="24"/>
      <w:szCs w:val="24"/>
    </w:rPr>
  </w:style>
  <w:style w:type="paragraph" w:styleId="2">
    <w:name w:val="heading 2"/>
    <w:basedOn w:val="a"/>
    <w:next w:val="a"/>
    <w:link w:val="20"/>
    <w:uiPriority w:val="9"/>
    <w:unhideWhenUsed/>
    <w:qFormat/>
    <w:rsid w:val="00B33860"/>
    <w:pPr>
      <w:numPr>
        <w:numId w:val="5"/>
      </w:numPr>
      <w:spacing w:before="120" w:after="120" w:line="360" w:lineRule="auto"/>
      <w:ind w:left="0" w:firstLine="0"/>
      <w:outlineLvl w:val="1"/>
    </w:pPr>
    <w:rPr>
      <w:rFonts w:asciiTheme="majorHAnsi" w:eastAsiaTheme="majorEastAsia" w:hAnsiTheme="majorHAnsi" w:cstheme="majorBidi"/>
      <w:bCs/>
      <w:sz w:val="24"/>
      <w:szCs w:val="24"/>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A10D5E"/>
    <w:rPr>
      <w:b/>
      <w:bCs/>
      <w:kern w:val="44"/>
      <w:sz w:val="24"/>
      <w:szCs w:val="2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B33860"/>
    <w:rPr>
      <w:rFonts w:asciiTheme="majorHAnsi" w:eastAsiaTheme="majorEastAsia" w:hAnsiTheme="majorHAnsi" w:cstheme="majorBidi"/>
      <w:bCs/>
      <w:sz w:val="24"/>
      <w:szCs w:val="24"/>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 w:type="paragraph" w:styleId="af">
    <w:name w:val="Revision"/>
    <w:hidden/>
    <w:uiPriority w:val="99"/>
    <w:semiHidden/>
    <w:rsid w:val="002B25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fort-zjb\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0B40FAD3-57AE-47DB-851F-0B10D7D6B078}"/>
      </w:docPartPr>
      <w:docPartBody>
        <w:p w:rsidR="00382C6D" w:rsidRDefault="00DF6F91">
          <w:r w:rsidRPr="00694298">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5FAC8117-3DFF-461F-940A-7A0993BCD125}"/>
      </w:docPartPr>
      <w:docPartBody>
        <w:p w:rsidR="00DC2425" w:rsidRDefault="00F83FD0">
          <w:r w:rsidRPr="00D01EF7">
            <w:rPr>
              <w:rStyle w:val="a3"/>
              <w:rFonts w:hint="eastAsia"/>
            </w:rPr>
            <w:t>单击或点击此处输入文字。</w:t>
          </w:r>
        </w:p>
      </w:docPartBody>
    </w:docPart>
    <w:docPart>
      <w:docPartPr>
        <w:name w:val="98193C82773D443DB252E190BAFF6D69"/>
        <w:category>
          <w:name w:val="常规"/>
          <w:gallery w:val="placeholder"/>
        </w:category>
        <w:types>
          <w:type w:val="bbPlcHdr"/>
        </w:types>
        <w:behaviors>
          <w:behavior w:val="content"/>
        </w:behaviors>
        <w:guid w:val="{972491F5-800E-467C-92FA-B301D0CFED25}"/>
      </w:docPartPr>
      <w:docPartBody>
        <w:p w:rsidR="00DC2425" w:rsidRDefault="00F83FD0" w:rsidP="00F83FD0">
          <w:pPr>
            <w:pStyle w:val="98193C82773D443DB252E190BAFF6D69"/>
          </w:pPr>
          <w:r w:rsidRPr="00694298">
            <w:rPr>
              <w:rStyle w:val="a3"/>
              <w:rFonts w:hint="eastAsia"/>
              <w:color w:val="333399"/>
              <w:u w:val="single"/>
            </w:rPr>
            <w:t xml:space="preserve">　　　</w:t>
          </w:r>
        </w:p>
      </w:docPartBody>
    </w:docPart>
    <w:docPart>
      <w:docPartPr>
        <w:name w:val="5297853E368A4D1F8428020AB49DD51C"/>
        <w:category>
          <w:name w:val="常规"/>
          <w:gallery w:val="placeholder"/>
        </w:category>
        <w:types>
          <w:type w:val="bbPlcHdr"/>
        </w:types>
        <w:behaviors>
          <w:behavior w:val="content"/>
        </w:behaviors>
        <w:guid w:val="{9439BEC9-0EFB-48A0-8B37-8E0F3E5FBFB1}"/>
      </w:docPartPr>
      <w:docPartBody>
        <w:p w:rsidR="00DC2425" w:rsidRDefault="00F83FD0" w:rsidP="00F83FD0">
          <w:pPr>
            <w:pStyle w:val="5297853E368A4D1F8428020AB49DD51C"/>
          </w:pPr>
          <w:r w:rsidRPr="00694298">
            <w:rPr>
              <w:rStyle w:val="a3"/>
              <w:rFonts w:hint="eastAsia"/>
              <w:color w:val="333399"/>
              <w:u w:val="single"/>
            </w:rPr>
            <w:t xml:space="preserve">　　　</w:t>
          </w:r>
        </w:p>
      </w:docPartBody>
    </w:docPart>
    <w:docPart>
      <w:docPartPr>
        <w:name w:val="91877C1BAF4E47C7BA16E3AD103E268C"/>
        <w:category>
          <w:name w:val="常规"/>
          <w:gallery w:val="placeholder"/>
        </w:category>
        <w:types>
          <w:type w:val="bbPlcHdr"/>
        </w:types>
        <w:behaviors>
          <w:behavior w:val="content"/>
        </w:behaviors>
        <w:guid w:val="{D6E3C8F7-B04A-4D73-A510-11454CE72721}"/>
      </w:docPartPr>
      <w:docPartBody>
        <w:p w:rsidR="00DC2425" w:rsidRDefault="00F83FD0" w:rsidP="00F83FD0">
          <w:pPr>
            <w:pStyle w:val="91877C1BAF4E47C7BA16E3AD103E268C"/>
          </w:pPr>
          <w:r w:rsidRPr="00694298">
            <w:rPr>
              <w:rStyle w:val="a3"/>
              <w:rFonts w:hint="eastAsia"/>
              <w:color w:val="333399"/>
              <w:u w:val="single"/>
            </w:rPr>
            <w:t xml:space="preserve">　　　</w:t>
          </w:r>
        </w:p>
      </w:docPartBody>
    </w:docPart>
    <w:docPart>
      <w:docPartPr>
        <w:name w:val="D53BD3357BF14DEFA3E40F40EEF22790"/>
        <w:category>
          <w:name w:val="常规"/>
          <w:gallery w:val="placeholder"/>
        </w:category>
        <w:types>
          <w:type w:val="bbPlcHdr"/>
        </w:types>
        <w:behaviors>
          <w:behavior w:val="content"/>
        </w:behaviors>
        <w:guid w:val="{F44546D3-639E-4410-BC81-CB5658BB52D9}"/>
      </w:docPartPr>
      <w:docPartBody>
        <w:p w:rsidR="00DC2425" w:rsidRDefault="00F83FD0" w:rsidP="00F83FD0">
          <w:pPr>
            <w:pStyle w:val="D53BD3357BF14DEFA3E40F40EEF22790"/>
          </w:pPr>
          <w:r w:rsidRPr="00694298">
            <w:rPr>
              <w:rStyle w:val="a3"/>
              <w:rFonts w:hint="eastAsia"/>
              <w:color w:val="333399"/>
              <w:u w:val="single"/>
            </w:rPr>
            <w:t xml:space="preserve">　　　</w:t>
          </w:r>
        </w:p>
      </w:docPartBody>
    </w:docPart>
    <w:docPart>
      <w:docPartPr>
        <w:name w:val="A4A724681CC0422AACCC806EFFDE5DA2"/>
        <w:category>
          <w:name w:val="常规"/>
          <w:gallery w:val="placeholder"/>
        </w:category>
        <w:types>
          <w:type w:val="bbPlcHdr"/>
        </w:types>
        <w:behaviors>
          <w:behavior w:val="content"/>
        </w:behaviors>
        <w:guid w:val="{0814A08A-C4CB-4321-9B82-3EA9A0814C3E}"/>
      </w:docPartPr>
      <w:docPartBody>
        <w:p w:rsidR="00DC2425" w:rsidRDefault="00F83FD0" w:rsidP="00F83FD0">
          <w:pPr>
            <w:pStyle w:val="A4A724681CC0422AACCC806EFFDE5DA2"/>
          </w:pPr>
          <w:r w:rsidRPr="00694298">
            <w:rPr>
              <w:rStyle w:val="a3"/>
              <w:rFonts w:hint="eastAsia"/>
              <w:color w:val="333399"/>
              <w:u w:val="single"/>
            </w:rPr>
            <w:t xml:space="preserve">　　　</w:t>
          </w:r>
        </w:p>
      </w:docPartBody>
    </w:docPart>
    <w:docPart>
      <w:docPartPr>
        <w:name w:val="E4F21C2447EE4CCD8942FF2348403A9E"/>
        <w:category>
          <w:name w:val="常规"/>
          <w:gallery w:val="placeholder"/>
        </w:category>
        <w:types>
          <w:type w:val="bbPlcHdr"/>
        </w:types>
        <w:behaviors>
          <w:behavior w:val="content"/>
        </w:behaviors>
        <w:guid w:val="{6FC70414-F081-4603-8AEC-5ACEB3FF1ABF}"/>
      </w:docPartPr>
      <w:docPartBody>
        <w:p w:rsidR="00DC2425" w:rsidRDefault="00F83FD0" w:rsidP="00F83FD0">
          <w:pPr>
            <w:pStyle w:val="E4F21C2447EE4CCD8942FF2348403A9E"/>
          </w:pPr>
          <w:r w:rsidRPr="00694298">
            <w:rPr>
              <w:rStyle w:val="a3"/>
              <w:rFonts w:hint="eastAsia"/>
              <w:color w:val="333399"/>
              <w:u w:val="single"/>
            </w:rPr>
            <w:t xml:space="preserve">　　　</w:t>
          </w:r>
        </w:p>
      </w:docPartBody>
    </w:docPart>
    <w:docPart>
      <w:docPartPr>
        <w:name w:val="B218240F41FB4371990AA048B01151F8"/>
        <w:category>
          <w:name w:val="常规"/>
          <w:gallery w:val="placeholder"/>
        </w:category>
        <w:types>
          <w:type w:val="bbPlcHdr"/>
        </w:types>
        <w:behaviors>
          <w:behavior w:val="content"/>
        </w:behaviors>
        <w:guid w:val="{00FBA936-25D0-4747-92C1-65B365BEE99D}"/>
      </w:docPartPr>
      <w:docPartBody>
        <w:p w:rsidR="00DC2425" w:rsidRDefault="00F83FD0" w:rsidP="00F83FD0">
          <w:pPr>
            <w:pStyle w:val="B218240F41FB4371990AA048B01151F8"/>
          </w:pPr>
          <w:r w:rsidRPr="00694298">
            <w:rPr>
              <w:rStyle w:val="a3"/>
              <w:rFonts w:hint="eastAsia"/>
              <w:color w:val="333399"/>
              <w:u w:val="single"/>
            </w:rPr>
            <w:t xml:space="preserve">　　　</w:t>
          </w:r>
        </w:p>
      </w:docPartBody>
    </w:docPart>
    <w:docPart>
      <w:docPartPr>
        <w:name w:val="D7EA183C759F47749C0A50695C9F326F"/>
        <w:category>
          <w:name w:val="常规"/>
          <w:gallery w:val="placeholder"/>
        </w:category>
        <w:types>
          <w:type w:val="bbPlcHdr"/>
        </w:types>
        <w:behaviors>
          <w:behavior w:val="content"/>
        </w:behaviors>
        <w:guid w:val="{9E95C906-33D1-4830-B7E1-A86F63921F38}"/>
      </w:docPartPr>
      <w:docPartBody>
        <w:p w:rsidR="00DC2425" w:rsidRDefault="00F83FD0" w:rsidP="00F83FD0">
          <w:pPr>
            <w:pStyle w:val="D7EA183C759F47749C0A50695C9F326F"/>
          </w:pPr>
          <w:r w:rsidRPr="00694298">
            <w:rPr>
              <w:rStyle w:val="a3"/>
              <w:rFonts w:hint="eastAsia"/>
              <w:color w:val="333399"/>
              <w:u w:val="single"/>
            </w:rPr>
            <w:t xml:space="preserve">　　　</w:t>
          </w:r>
        </w:p>
      </w:docPartBody>
    </w:docPart>
    <w:docPart>
      <w:docPartPr>
        <w:name w:val="F370A69E7D1647C3A5073BBC72750AA4"/>
        <w:category>
          <w:name w:val="常规"/>
          <w:gallery w:val="placeholder"/>
        </w:category>
        <w:types>
          <w:type w:val="bbPlcHdr"/>
        </w:types>
        <w:behaviors>
          <w:behavior w:val="content"/>
        </w:behaviors>
        <w:guid w:val="{B5D59E50-2C50-4E8A-97F6-2C9320AD4D0D}"/>
      </w:docPartPr>
      <w:docPartBody>
        <w:p w:rsidR="00DC2425" w:rsidRDefault="00F83FD0" w:rsidP="00F83FD0">
          <w:pPr>
            <w:pStyle w:val="F370A69E7D1647C3A5073BBC72750AA4"/>
          </w:pPr>
          <w:r w:rsidRPr="00694298">
            <w:rPr>
              <w:rStyle w:val="a3"/>
              <w:rFonts w:hint="eastAsia"/>
              <w:color w:val="333399"/>
              <w:u w:val="single"/>
            </w:rPr>
            <w:t xml:space="preserve">　　　</w:t>
          </w:r>
        </w:p>
      </w:docPartBody>
    </w:docPart>
    <w:docPart>
      <w:docPartPr>
        <w:name w:val="71305FA85A344638B1AC40F4D44C8585"/>
        <w:category>
          <w:name w:val="常规"/>
          <w:gallery w:val="placeholder"/>
        </w:category>
        <w:types>
          <w:type w:val="bbPlcHdr"/>
        </w:types>
        <w:behaviors>
          <w:behavior w:val="content"/>
        </w:behaviors>
        <w:guid w:val="{A8333C3C-C4E3-48B5-BCD8-77DF80E972EC}"/>
      </w:docPartPr>
      <w:docPartBody>
        <w:p w:rsidR="00DB15F4" w:rsidRDefault="00DC2425" w:rsidP="00DC2425">
          <w:pPr>
            <w:pStyle w:val="71305FA85A344638B1AC40F4D44C8585"/>
          </w:pPr>
          <w:r w:rsidRPr="007313FD">
            <w:rPr>
              <w:rFonts w:asciiTheme="majorEastAsia" w:eastAsiaTheme="majorEastAsia" w:hAnsiTheme="majorEastAsia" w:hint="eastAsia"/>
              <w:b/>
              <w:color w:val="333399"/>
              <w:szCs w:val="36"/>
              <w:shd w:val="solid" w:color="FFFFFF" w:fill="auto"/>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微软雅黑"/>
    <w:charset w:val="86"/>
    <w:family w:val="modern"/>
    <w:pitch w:val="fixed"/>
    <w:sig w:usb0="00000000"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5004A"/>
    <w:rsid w:val="00056547"/>
    <w:rsid w:val="000B1F8E"/>
    <w:rsid w:val="000B6D93"/>
    <w:rsid w:val="000D2F4E"/>
    <w:rsid w:val="000F21C0"/>
    <w:rsid w:val="00134B75"/>
    <w:rsid w:val="00164473"/>
    <w:rsid w:val="00176D3D"/>
    <w:rsid w:val="001B4F05"/>
    <w:rsid w:val="001D6373"/>
    <w:rsid w:val="0021215F"/>
    <w:rsid w:val="002305E5"/>
    <w:rsid w:val="00234A6B"/>
    <w:rsid w:val="00287060"/>
    <w:rsid w:val="00292431"/>
    <w:rsid w:val="002D3815"/>
    <w:rsid w:val="002D4B03"/>
    <w:rsid w:val="002D5EEE"/>
    <w:rsid w:val="002D5F81"/>
    <w:rsid w:val="002E36A3"/>
    <w:rsid w:val="00314113"/>
    <w:rsid w:val="003233A2"/>
    <w:rsid w:val="00341FB2"/>
    <w:rsid w:val="00363843"/>
    <w:rsid w:val="00382C6D"/>
    <w:rsid w:val="003B477F"/>
    <w:rsid w:val="003C6756"/>
    <w:rsid w:val="003E67D6"/>
    <w:rsid w:val="003F1711"/>
    <w:rsid w:val="00421D96"/>
    <w:rsid w:val="004D70C6"/>
    <w:rsid w:val="004F027D"/>
    <w:rsid w:val="004F7E0F"/>
    <w:rsid w:val="00505BD4"/>
    <w:rsid w:val="0055128D"/>
    <w:rsid w:val="0058791E"/>
    <w:rsid w:val="00590B74"/>
    <w:rsid w:val="005D3C2C"/>
    <w:rsid w:val="00602C64"/>
    <w:rsid w:val="00620D3D"/>
    <w:rsid w:val="00634967"/>
    <w:rsid w:val="00637A9C"/>
    <w:rsid w:val="0064529B"/>
    <w:rsid w:val="006611A8"/>
    <w:rsid w:val="0069188B"/>
    <w:rsid w:val="006B040E"/>
    <w:rsid w:val="0071227B"/>
    <w:rsid w:val="00730704"/>
    <w:rsid w:val="00754F3A"/>
    <w:rsid w:val="00763356"/>
    <w:rsid w:val="00777B5E"/>
    <w:rsid w:val="00785782"/>
    <w:rsid w:val="007A43B6"/>
    <w:rsid w:val="007A7056"/>
    <w:rsid w:val="007C7738"/>
    <w:rsid w:val="008308A6"/>
    <w:rsid w:val="00872F86"/>
    <w:rsid w:val="008806BB"/>
    <w:rsid w:val="00884511"/>
    <w:rsid w:val="00884A9D"/>
    <w:rsid w:val="00895624"/>
    <w:rsid w:val="008A6C5F"/>
    <w:rsid w:val="00912985"/>
    <w:rsid w:val="0091537E"/>
    <w:rsid w:val="00932870"/>
    <w:rsid w:val="00937873"/>
    <w:rsid w:val="009515E9"/>
    <w:rsid w:val="00975D9D"/>
    <w:rsid w:val="009A3160"/>
    <w:rsid w:val="009B76BC"/>
    <w:rsid w:val="009C1599"/>
    <w:rsid w:val="009F6AB7"/>
    <w:rsid w:val="00A03A21"/>
    <w:rsid w:val="00A10E8A"/>
    <w:rsid w:val="00A34704"/>
    <w:rsid w:val="00A40C87"/>
    <w:rsid w:val="00A83AFD"/>
    <w:rsid w:val="00A92A8E"/>
    <w:rsid w:val="00AB661F"/>
    <w:rsid w:val="00AF0D03"/>
    <w:rsid w:val="00AF7E59"/>
    <w:rsid w:val="00B222EB"/>
    <w:rsid w:val="00B40799"/>
    <w:rsid w:val="00B52468"/>
    <w:rsid w:val="00B55528"/>
    <w:rsid w:val="00B570BB"/>
    <w:rsid w:val="00B65DFB"/>
    <w:rsid w:val="00B67034"/>
    <w:rsid w:val="00B744F4"/>
    <w:rsid w:val="00B92C58"/>
    <w:rsid w:val="00BB5805"/>
    <w:rsid w:val="00BD7B05"/>
    <w:rsid w:val="00BF5FF8"/>
    <w:rsid w:val="00BF6541"/>
    <w:rsid w:val="00C046A6"/>
    <w:rsid w:val="00C1744F"/>
    <w:rsid w:val="00C20F81"/>
    <w:rsid w:val="00C26E89"/>
    <w:rsid w:val="00C71EBA"/>
    <w:rsid w:val="00CA57B3"/>
    <w:rsid w:val="00CC62A8"/>
    <w:rsid w:val="00CF19E0"/>
    <w:rsid w:val="00D14420"/>
    <w:rsid w:val="00D51605"/>
    <w:rsid w:val="00D558B9"/>
    <w:rsid w:val="00DB0B8B"/>
    <w:rsid w:val="00DB15F4"/>
    <w:rsid w:val="00DC2425"/>
    <w:rsid w:val="00DC38EF"/>
    <w:rsid w:val="00DE3D72"/>
    <w:rsid w:val="00DF6F91"/>
    <w:rsid w:val="00E15AC8"/>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83FD0"/>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83FD0"/>
  </w:style>
  <w:style w:type="paragraph" w:customStyle="1" w:styleId="ADC5E8691900475DA5D4DB5D4961DA57">
    <w:name w:val="ADC5E8691900475DA5D4DB5D4961DA57"/>
    <w:rsid w:val="00A10E8A"/>
    <w:pPr>
      <w:widowControl w:val="0"/>
      <w:jc w:val="both"/>
    </w:pPr>
  </w:style>
  <w:style w:type="paragraph" w:customStyle="1" w:styleId="98193C82773D443DB252E190BAFF6D69">
    <w:name w:val="98193C82773D443DB252E190BAFF6D69"/>
    <w:rsid w:val="00F83FD0"/>
    <w:pPr>
      <w:widowControl w:val="0"/>
      <w:jc w:val="both"/>
    </w:pPr>
  </w:style>
  <w:style w:type="paragraph" w:customStyle="1" w:styleId="5297853E368A4D1F8428020AB49DD51C">
    <w:name w:val="5297853E368A4D1F8428020AB49DD51C"/>
    <w:rsid w:val="00F83FD0"/>
    <w:pPr>
      <w:widowControl w:val="0"/>
      <w:jc w:val="both"/>
    </w:pPr>
  </w:style>
  <w:style w:type="paragraph" w:customStyle="1" w:styleId="91877C1BAF4E47C7BA16E3AD103E268C">
    <w:name w:val="91877C1BAF4E47C7BA16E3AD103E268C"/>
    <w:rsid w:val="00F83FD0"/>
    <w:pPr>
      <w:widowControl w:val="0"/>
      <w:jc w:val="both"/>
    </w:pPr>
  </w:style>
  <w:style w:type="paragraph" w:customStyle="1" w:styleId="D53BD3357BF14DEFA3E40F40EEF22790">
    <w:name w:val="D53BD3357BF14DEFA3E40F40EEF22790"/>
    <w:rsid w:val="00F83FD0"/>
    <w:pPr>
      <w:widowControl w:val="0"/>
      <w:jc w:val="both"/>
    </w:pPr>
  </w:style>
  <w:style w:type="paragraph" w:customStyle="1" w:styleId="A4A724681CC0422AACCC806EFFDE5DA2">
    <w:name w:val="A4A724681CC0422AACCC806EFFDE5DA2"/>
    <w:rsid w:val="00F83FD0"/>
    <w:pPr>
      <w:widowControl w:val="0"/>
      <w:jc w:val="both"/>
    </w:pPr>
  </w:style>
  <w:style w:type="paragraph" w:customStyle="1" w:styleId="E4F21C2447EE4CCD8942FF2348403A9E">
    <w:name w:val="E4F21C2447EE4CCD8942FF2348403A9E"/>
    <w:rsid w:val="00F83FD0"/>
    <w:pPr>
      <w:widowControl w:val="0"/>
      <w:jc w:val="both"/>
    </w:pPr>
  </w:style>
  <w:style w:type="paragraph" w:customStyle="1" w:styleId="B218240F41FB4371990AA048B01151F8">
    <w:name w:val="B218240F41FB4371990AA048B01151F8"/>
    <w:rsid w:val="00F83FD0"/>
    <w:pPr>
      <w:widowControl w:val="0"/>
      <w:jc w:val="both"/>
    </w:pPr>
  </w:style>
  <w:style w:type="paragraph" w:customStyle="1" w:styleId="D7EA183C759F47749C0A50695C9F326F">
    <w:name w:val="D7EA183C759F47749C0A50695C9F326F"/>
    <w:rsid w:val="00F83FD0"/>
    <w:pPr>
      <w:widowControl w:val="0"/>
      <w:jc w:val="both"/>
    </w:pPr>
  </w:style>
  <w:style w:type="paragraph" w:customStyle="1" w:styleId="F370A69E7D1647C3A5073BBC72750AA4">
    <w:name w:val="F370A69E7D1647C3A5073BBC72750AA4"/>
    <w:rsid w:val="00F83FD0"/>
    <w:pPr>
      <w:widowControl w:val="0"/>
      <w:jc w:val="both"/>
    </w:pPr>
  </w:style>
  <w:style w:type="paragraph" w:customStyle="1" w:styleId="71305FA85A344638B1AC40F4D44C8585">
    <w:name w:val="71305FA85A344638B1AC40F4D44C8585"/>
    <w:rsid w:val="00DC2425"/>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]]></m:sse>
</m:mapping>
</file>

<file path=customXml/item4.xml><?xml version="1.0" encoding="utf-8"?>
<b:binding xmlns:b="http://mapping.word.org/2012/binding" xmlns:xlink="xlink" xmlns:clcta-gie="clcta-gie" xmlns:clcta-fte="clcta-fte" xmlns:clcta-be="clcta-be" xmlns:clcta-taf="clcta-taf" xmlns:clcta-ci="clcta-ci">
  <clcta-gie:GongSiFaDingZhongWenMingCheng xmlns:clcta-gie="clcta-gie">埃夫特智能装备股份有限公司</clcta-gie:GongSiFaDingZhongWenMingCheng>
  <clcta-be:GuDongDaHuiZhaoKaiNianDu xmlns:clcta-be="clcta-be">2020</clcta-be:GuDongDaHuiZhaoKaiNianDu>
  <clcta-be:GuDongDaHuiJieCi xmlns:clcta-be="clcta-be"/>
</b:binding>
</file>

<file path=customXml/item5.xml><?xml version="1.0" encoding="utf-8"?>
<t:template xmlns:t="http://mapping.word.org/2012/template">
  <t:sse><![CDATA[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]]></t:sse>
</t:template>
</file>

<file path=customXml/itemProps1.xml><?xml version="1.0" encoding="utf-8"?>
<ds:datastoreItem xmlns:ds="http://schemas.openxmlformats.org/officeDocument/2006/customXml" ds:itemID="{EC967E0B-11E5-41DC-AA20-6B33CB1662A0}">
  <ds:schemaRefs>
    <ds:schemaRef ds:uri="http://schemas.openxmlformats.org/officeDocument/2006/bibliography"/>
  </ds:schemaRefs>
</ds:datastoreItem>
</file>

<file path=customXml/itemProps2.xml><?xml version="1.0" encoding="utf-8"?>
<ds:datastoreItem xmlns:ds="http://schemas.openxmlformats.org/officeDocument/2006/customXml" ds:itemID="{EED20538-40C2-49AF-B23A-0C4B50D92C80}">
  <ds:schemaRefs>
    <ds:schemaRef ds:uri="http://mapping.word.org/2014/section/customize"/>
  </ds:schemaRefs>
</ds:datastoreItem>
</file>

<file path=customXml/itemProps3.xml><?xml version="1.0" encoding="utf-8"?>
<ds:datastoreItem xmlns:ds="http://schemas.openxmlformats.org/officeDocument/2006/customXml" ds:itemID="{1DA4EFD5-3E8C-41C3-A80D-D7C116031235}">
  <ds:schemaRefs>
    <ds:schemaRef ds:uri="http://mapping.word.org/2012/mapping"/>
  </ds:schemaRefs>
</ds:datastoreItem>
</file>

<file path=customXml/itemProps4.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5.xml><?xml version="1.0" encoding="utf-8"?>
<ds:datastoreItem xmlns:ds="http://schemas.openxmlformats.org/officeDocument/2006/customXml" ds:itemID="{51C91F8B-2D2F-4E85-9982-217A5B40FC72}">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2</TotalTime>
  <Pages>6</Pages>
  <Words>500</Words>
  <Characters>2851</Characters>
  <Application>Microsoft Office Word</Application>
  <DocSecurity>0</DocSecurity>
  <Lines>23</Lines>
  <Paragraphs>6</Paragraphs>
  <ScaleCrop>false</ScaleCrop>
  <Company/>
  <LinksUpToDate>false</LinksUpToDate>
  <CharactersWithSpaces>3345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伍 玉蓉</cp:lastModifiedBy>
  <cp:revision>2</cp:revision>
  <dcterms:created xsi:type="dcterms:W3CDTF">2021-05-14T09:38:00Z</dcterms:created>
  <dcterms:modified xsi:type="dcterms:W3CDTF">2021-05-14T09:38:00Z</dcterms:modified>
</cp:coreProperties>
</file>